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2935" w:rsidRDefault="008431C9">
      <w:pPr>
        <w:spacing w:line="408" w:lineRule="auto"/>
        <w:ind w:left="120"/>
        <w:jc w:val="center"/>
      </w:pPr>
      <w:bookmarkStart w:id="0" w:name="block-24882008"/>
      <w:r>
        <w:rPr>
          <w:b/>
          <w:color w:val="000000"/>
          <w:sz w:val="28"/>
        </w:rPr>
        <w:t>МИНИСТЕРСТВО ПРОСВЕЩЕНИЯ РОССИЙСКОЙ ФЕДЕРАЦИИ</w:t>
      </w:r>
    </w:p>
    <w:p w:rsidR="006E2935" w:rsidRDefault="008431C9">
      <w:pPr>
        <w:spacing w:line="408" w:lineRule="auto"/>
        <w:ind w:left="120"/>
        <w:jc w:val="center"/>
      </w:pPr>
      <w:bookmarkStart w:id="1" w:name="af5b5167-7099-47ec-9866-9052e784200d"/>
      <w:r>
        <w:rPr>
          <w:b/>
          <w:color w:val="000000"/>
          <w:sz w:val="28"/>
        </w:rPr>
        <w:t>Министерство образования и науки Республики Татарстан</w:t>
      </w:r>
      <w:bookmarkEnd w:id="1"/>
      <w:r>
        <w:rPr>
          <w:b/>
          <w:color w:val="000000"/>
          <w:sz w:val="28"/>
        </w:rPr>
        <w:t xml:space="preserve"> </w:t>
      </w:r>
    </w:p>
    <w:p w:rsidR="006E2935" w:rsidRDefault="008431C9">
      <w:pPr>
        <w:spacing w:line="408" w:lineRule="auto"/>
        <w:ind w:left="120"/>
        <w:jc w:val="center"/>
      </w:pPr>
      <w:bookmarkStart w:id="2" w:name="dc3cea46-96ed-491e-818a-be2785bad2e9"/>
      <w:r>
        <w:rPr>
          <w:b/>
          <w:color w:val="000000"/>
          <w:sz w:val="28"/>
        </w:rPr>
        <w:t>МБОУ "Средняя общеобразовательная русско-татарская школа №13" Вахитовского района г.Казани</w:t>
      </w:r>
      <w:bookmarkEnd w:id="2"/>
    </w:p>
    <w:p w:rsidR="006E2935" w:rsidRDefault="008431C9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МБОУ "Школа №13"</w:t>
      </w:r>
    </w:p>
    <w:p w:rsidR="006E2935" w:rsidRDefault="006E2935">
      <w:pPr>
        <w:ind w:left="120"/>
      </w:pPr>
    </w:p>
    <w:p w:rsidR="006E2935" w:rsidRDefault="006E2935">
      <w:pPr>
        <w:ind w:left="120"/>
      </w:pPr>
    </w:p>
    <w:p w:rsidR="006E2935" w:rsidRDefault="006E2935">
      <w:pPr>
        <w:ind w:left="120"/>
      </w:pPr>
    </w:p>
    <w:p w:rsidR="006E2935" w:rsidRDefault="006E2935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6E2935">
        <w:tc>
          <w:tcPr>
            <w:tcW w:w="3114" w:type="dxa"/>
          </w:tcPr>
          <w:p w:rsidR="006E2935" w:rsidRDefault="008431C9">
            <w:pPr>
              <w:autoSpaceDE w:val="0"/>
              <w:autoSpaceDN w:val="0"/>
              <w:spacing w:after="12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РАССМОТРЕНО</w:t>
            </w:r>
          </w:p>
          <w:p w:rsidR="006E2935" w:rsidRDefault="008431C9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Руководитель МО</w:t>
            </w:r>
          </w:p>
          <w:p w:rsidR="006E2935" w:rsidRDefault="008431C9">
            <w:pPr>
              <w:autoSpaceDE w:val="0"/>
              <w:autoSpaceDN w:val="0"/>
              <w:spacing w:after="120"/>
              <w:rPr>
                <w:color w:val="000000"/>
              </w:rPr>
            </w:pPr>
            <w:r>
              <w:rPr>
                <w:color w:val="000000"/>
              </w:rPr>
              <w:t xml:space="preserve">________________________ </w:t>
            </w:r>
          </w:p>
          <w:p w:rsidR="006E2935" w:rsidRDefault="008431C9">
            <w:pPr>
              <w:autoSpaceDE w:val="0"/>
              <w:autoSpaceDN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Ф.Р.Губайдуллина</w:t>
            </w:r>
          </w:p>
          <w:p w:rsidR="006E2935" w:rsidRDefault="008431C9">
            <w:pPr>
              <w:autoSpaceDE w:val="0"/>
              <w:autoSpaceDN w:val="0"/>
              <w:rPr>
                <w:color w:val="000000"/>
              </w:rPr>
            </w:pPr>
            <w:r>
              <w:rPr>
                <w:color w:val="000000"/>
              </w:rPr>
              <w:t>Протокол №1 от «29» августа   2023 г.</w:t>
            </w:r>
          </w:p>
          <w:p w:rsidR="006E2935" w:rsidRDefault="006E2935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</w:tc>
        <w:tc>
          <w:tcPr>
            <w:tcW w:w="3115" w:type="dxa"/>
          </w:tcPr>
          <w:p w:rsidR="006E2935" w:rsidRDefault="008431C9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СОГЛАСОВАНО</w:t>
            </w:r>
          </w:p>
          <w:p w:rsidR="006E2935" w:rsidRDefault="008431C9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Заместитель директора по УР</w:t>
            </w:r>
          </w:p>
          <w:p w:rsidR="006E2935" w:rsidRDefault="008431C9">
            <w:pPr>
              <w:autoSpaceDE w:val="0"/>
              <w:autoSpaceDN w:val="0"/>
              <w:spacing w:after="120"/>
              <w:rPr>
                <w:color w:val="000000"/>
              </w:rPr>
            </w:pPr>
            <w:r>
              <w:rPr>
                <w:color w:val="000000"/>
              </w:rPr>
              <w:t xml:space="preserve">________________________ </w:t>
            </w:r>
          </w:p>
          <w:p w:rsidR="006E2935" w:rsidRDefault="008431C9">
            <w:pPr>
              <w:autoSpaceDE w:val="0"/>
              <w:autoSpaceDN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И.А.Кузьмина</w:t>
            </w:r>
          </w:p>
          <w:p w:rsidR="006E2935" w:rsidRDefault="008431C9">
            <w:pPr>
              <w:autoSpaceDE w:val="0"/>
              <w:autoSpaceDN w:val="0"/>
              <w:rPr>
                <w:color w:val="000000"/>
              </w:rPr>
            </w:pPr>
            <w:r>
              <w:rPr>
                <w:color w:val="000000"/>
              </w:rPr>
              <w:t>- от «29» августа   2023 г.</w:t>
            </w:r>
          </w:p>
          <w:p w:rsidR="006E2935" w:rsidRDefault="006E2935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</w:tc>
        <w:tc>
          <w:tcPr>
            <w:tcW w:w="3115" w:type="dxa"/>
          </w:tcPr>
          <w:p w:rsidR="006E2935" w:rsidRDefault="008431C9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6E2935" w:rsidRDefault="008431C9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</w:t>
            </w:r>
          </w:p>
          <w:p w:rsidR="006E2935" w:rsidRDefault="008431C9">
            <w:pPr>
              <w:autoSpaceDE w:val="0"/>
              <w:autoSpaceDN w:val="0"/>
              <w:spacing w:after="120"/>
              <w:rPr>
                <w:color w:val="000000"/>
              </w:rPr>
            </w:pPr>
            <w:r>
              <w:rPr>
                <w:color w:val="000000"/>
              </w:rPr>
              <w:t xml:space="preserve">________________________ </w:t>
            </w:r>
          </w:p>
          <w:p w:rsidR="006E2935" w:rsidRDefault="008431C9">
            <w:pPr>
              <w:autoSpaceDE w:val="0"/>
              <w:autoSpaceDN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С.Н.Овчинников</w:t>
            </w:r>
          </w:p>
          <w:p w:rsidR="006E2935" w:rsidRDefault="008431C9">
            <w:pPr>
              <w:autoSpaceDE w:val="0"/>
              <w:autoSpaceDN w:val="0"/>
              <w:rPr>
                <w:color w:val="000000"/>
              </w:rPr>
            </w:pPr>
            <w:r>
              <w:rPr>
                <w:color w:val="000000"/>
              </w:rPr>
              <w:t>Приказ № 82 от «29» августа   2023 г.</w:t>
            </w:r>
          </w:p>
          <w:p w:rsidR="006E2935" w:rsidRDefault="006E2935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</w:tc>
      </w:tr>
    </w:tbl>
    <w:p w:rsidR="006E2935" w:rsidRDefault="006E2935">
      <w:pPr>
        <w:ind w:left="120"/>
      </w:pPr>
    </w:p>
    <w:p w:rsidR="006E2935" w:rsidRDefault="006E2935">
      <w:pPr>
        <w:ind w:left="120"/>
      </w:pPr>
    </w:p>
    <w:p w:rsidR="006E2935" w:rsidRDefault="006E2935">
      <w:pPr>
        <w:ind w:left="120"/>
      </w:pPr>
    </w:p>
    <w:p w:rsidR="006E2935" w:rsidRDefault="006E2935">
      <w:pPr>
        <w:ind w:left="120"/>
      </w:pPr>
    </w:p>
    <w:p w:rsidR="006E2935" w:rsidRDefault="006E2935">
      <w:pPr>
        <w:ind w:left="120"/>
      </w:pPr>
    </w:p>
    <w:p w:rsidR="006E2935" w:rsidRDefault="008431C9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:rsidR="006E2935" w:rsidRDefault="006E2935">
      <w:pPr>
        <w:ind w:left="120"/>
        <w:jc w:val="center"/>
      </w:pPr>
    </w:p>
    <w:p w:rsidR="006E2935" w:rsidRDefault="008431C9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учебного курса «Родной (татарский) язык»</w:t>
      </w:r>
    </w:p>
    <w:p w:rsidR="006E2935" w:rsidRDefault="008431C9">
      <w:pPr>
        <w:spacing w:line="408" w:lineRule="auto"/>
        <w:ind w:left="120"/>
        <w:jc w:val="center"/>
      </w:pPr>
      <w:r>
        <w:rPr>
          <w:color w:val="000000"/>
          <w:sz w:val="28"/>
        </w:rPr>
        <w:t xml:space="preserve">для обучающихся 10-11 классов </w:t>
      </w:r>
    </w:p>
    <w:p w:rsidR="006E2935" w:rsidRDefault="006E2935">
      <w:pPr>
        <w:ind w:left="120"/>
        <w:jc w:val="center"/>
      </w:pPr>
    </w:p>
    <w:p w:rsidR="006E2935" w:rsidRDefault="006E2935">
      <w:pPr>
        <w:ind w:left="120"/>
        <w:jc w:val="center"/>
      </w:pPr>
    </w:p>
    <w:p w:rsidR="006E2935" w:rsidRDefault="006E2935">
      <w:pPr>
        <w:ind w:left="120"/>
        <w:jc w:val="center"/>
      </w:pPr>
    </w:p>
    <w:p w:rsidR="006E2935" w:rsidRDefault="006E2935">
      <w:pPr>
        <w:ind w:left="120"/>
        <w:jc w:val="center"/>
      </w:pPr>
    </w:p>
    <w:p w:rsidR="006E2935" w:rsidRDefault="006E2935">
      <w:pPr>
        <w:ind w:left="120"/>
        <w:jc w:val="center"/>
      </w:pPr>
    </w:p>
    <w:p w:rsidR="006E2935" w:rsidRDefault="006E2935">
      <w:pPr>
        <w:ind w:left="120"/>
        <w:jc w:val="center"/>
      </w:pPr>
    </w:p>
    <w:p w:rsidR="006E2935" w:rsidRDefault="006E2935">
      <w:pPr>
        <w:ind w:left="120"/>
        <w:jc w:val="center"/>
      </w:pPr>
    </w:p>
    <w:p w:rsidR="006E2935" w:rsidRDefault="006E2935"/>
    <w:p w:rsidR="006E2935" w:rsidRDefault="006E2935">
      <w:pPr>
        <w:ind w:left="120"/>
        <w:jc w:val="center"/>
      </w:pPr>
    </w:p>
    <w:p w:rsidR="006E2935" w:rsidRDefault="008431C9">
      <w:pPr>
        <w:ind w:left="120"/>
        <w:jc w:val="center"/>
      </w:pPr>
      <w:bookmarkStart w:id="3" w:name="4cef1e44-9965-42f4-9abc-c66bc6a4ed05"/>
      <w:r>
        <w:rPr>
          <w:b/>
          <w:color w:val="000000"/>
          <w:sz w:val="28"/>
        </w:rPr>
        <w:t>г.Казань</w:t>
      </w:r>
      <w:bookmarkEnd w:id="3"/>
      <w:r>
        <w:rPr>
          <w:b/>
          <w:color w:val="000000"/>
          <w:sz w:val="28"/>
        </w:rPr>
        <w:t xml:space="preserve"> </w:t>
      </w:r>
      <w:bookmarkStart w:id="4" w:name="55fbcee7-c9ab-48de-99f2-3f30ab5c08f8"/>
      <w:r>
        <w:rPr>
          <w:b/>
          <w:color w:val="000000"/>
          <w:sz w:val="28"/>
        </w:rPr>
        <w:t>2023</w:t>
      </w:r>
      <w:bookmarkEnd w:id="4"/>
    </w:p>
    <w:p w:rsidR="006E2935" w:rsidRDefault="006E2935">
      <w:pPr>
        <w:sectPr w:rsidR="006E2935">
          <w:pgSz w:w="11906" w:h="16383"/>
          <w:pgMar w:top="1134" w:right="850" w:bottom="1134" w:left="1701" w:header="720" w:footer="720" w:gutter="0"/>
          <w:cols w:space="720"/>
        </w:sectPr>
      </w:pPr>
    </w:p>
    <w:bookmarkEnd w:id="0"/>
    <w:p w:rsidR="006E2935" w:rsidRDefault="008431C9">
      <w:pPr>
        <w:spacing w:line="360" w:lineRule="auto"/>
        <w:ind w:firstLine="709"/>
        <w:jc w:val="center"/>
        <w:rPr>
          <w:bCs/>
          <w:sz w:val="28"/>
          <w:szCs w:val="28"/>
          <w:lang w:val="tt-RU"/>
        </w:rPr>
      </w:pPr>
      <w:r>
        <w:rPr>
          <w:b/>
          <w:bCs/>
          <w:sz w:val="28"/>
          <w:szCs w:val="28"/>
        </w:rPr>
        <w:lastRenderedPageBreak/>
        <w:tab/>
      </w:r>
    </w:p>
    <w:bookmarkStart w:id="5" w:name="_Toc514062464" w:displacedByCustomXml="next"/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id w:val="-1120150819"/>
        <w:docPartObj>
          <w:docPartGallery w:val="Table of Contents"/>
          <w:docPartUnique/>
        </w:docPartObj>
      </w:sdtPr>
      <w:sdtContent>
        <w:p w:rsidR="006E2935" w:rsidRDefault="008431C9">
          <w:pPr>
            <w:pStyle w:val="13"/>
            <w:spacing w:before="0" w:line="360" w:lineRule="auto"/>
            <w:jc w:val="center"/>
            <w:rPr>
              <w:b w:val="0"/>
            </w:rPr>
          </w:pPr>
          <w:r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  <w:r>
            <w:rPr>
              <w:b w:val="0"/>
            </w:rPr>
            <w:t xml:space="preserve"> </w:t>
          </w:r>
        </w:p>
        <w:p w:rsidR="006E2935" w:rsidRDefault="008431C9">
          <w:pPr>
            <w:pStyle w:val="11"/>
            <w:tabs>
              <w:tab w:val="left" w:pos="851"/>
            </w:tabs>
            <w:rPr>
              <w:rFonts w:asciiTheme="minorHAnsi" w:eastAsiaTheme="minorEastAsia" w:hAnsiTheme="minorHAnsi" w:cstheme="minorBidi"/>
              <w:sz w:val="28"/>
              <w:szCs w:val="28"/>
            </w:rPr>
          </w:pP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TOC \o "1-3" \h \z \u </w:instrText>
          </w:r>
          <w:r>
            <w:rPr>
              <w:sz w:val="28"/>
              <w:szCs w:val="28"/>
            </w:rPr>
            <w:fldChar w:fldCharType="separate"/>
          </w:r>
          <w:hyperlink w:anchor="_Toc45714712" w:history="1">
            <w:r>
              <w:rPr>
                <w:rStyle w:val="a6"/>
                <w:rFonts w:eastAsiaTheme="majorEastAsia"/>
                <w:bCs/>
                <w:sz w:val="28"/>
                <w:szCs w:val="28"/>
              </w:rPr>
              <w:t>1.</w:t>
            </w:r>
            <w:r>
              <w:rPr>
                <w:rFonts w:asciiTheme="minorHAnsi" w:eastAsiaTheme="minorEastAsia" w:hAnsiTheme="minorHAnsi" w:cstheme="minorBidi"/>
                <w:sz w:val="28"/>
                <w:szCs w:val="28"/>
              </w:rPr>
              <w:tab/>
            </w:r>
            <w:r>
              <w:rPr>
                <w:rStyle w:val="a6"/>
                <w:rFonts w:eastAsiaTheme="majorEastAsia"/>
                <w:bCs/>
                <w:sz w:val="28"/>
                <w:szCs w:val="28"/>
              </w:rPr>
              <w:t>Пояснительная записка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_Toc45714712 \h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fldChar w:fldCharType="end"/>
            </w:r>
          </w:hyperlink>
        </w:p>
        <w:p w:rsidR="006E2935" w:rsidRDefault="008431C9">
          <w:pPr>
            <w:pStyle w:val="11"/>
            <w:tabs>
              <w:tab w:val="left" w:pos="851"/>
            </w:tabs>
            <w:rPr>
              <w:rFonts w:asciiTheme="minorHAnsi" w:eastAsiaTheme="minorEastAsia" w:hAnsiTheme="minorHAnsi" w:cstheme="minorBidi"/>
              <w:sz w:val="28"/>
              <w:szCs w:val="28"/>
            </w:rPr>
          </w:pPr>
          <w:hyperlink w:anchor="_Toc45714713" w:history="1">
            <w:r>
              <w:rPr>
                <w:rStyle w:val="a6"/>
                <w:bCs/>
                <w:sz w:val="28"/>
                <w:szCs w:val="28"/>
              </w:rPr>
              <w:t>2.</w:t>
            </w:r>
            <w:r>
              <w:rPr>
                <w:rFonts w:asciiTheme="minorHAnsi" w:eastAsiaTheme="minorEastAsia" w:hAnsiTheme="minorHAnsi" w:cstheme="minorBidi"/>
                <w:sz w:val="28"/>
                <w:szCs w:val="28"/>
              </w:rPr>
              <w:tab/>
            </w:r>
            <w:r>
              <w:rPr>
                <w:rStyle w:val="a6"/>
                <w:bCs/>
                <w:sz w:val="28"/>
                <w:szCs w:val="28"/>
              </w:rPr>
              <w:t>Планируемые результаты освоения учебного предмета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_Toc45714713 \h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fldChar w:fldCharType="end"/>
            </w:r>
          </w:hyperlink>
        </w:p>
        <w:p w:rsidR="006E2935" w:rsidRDefault="008431C9">
          <w:pPr>
            <w:pStyle w:val="11"/>
            <w:tabs>
              <w:tab w:val="left" w:pos="851"/>
            </w:tabs>
            <w:rPr>
              <w:rFonts w:asciiTheme="minorHAnsi" w:eastAsiaTheme="minorEastAsia" w:hAnsiTheme="minorHAnsi" w:cstheme="minorBidi"/>
              <w:sz w:val="28"/>
              <w:szCs w:val="28"/>
            </w:rPr>
          </w:pPr>
          <w:hyperlink w:anchor="_Toc45714714" w:history="1">
            <w:r>
              <w:rPr>
                <w:rStyle w:val="a6"/>
                <w:bCs/>
                <w:sz w:val="28"/>
                <w:szCs w:val="28"/>
                <w:lang w:val="tt-RU"/>
              </w:rPr>
              <w:t>3.</w:t>
            </w:r>
            <w:r>
              <w:rPr>
                <w:rFonts w:asciiTheme="minorHAnsi" w:eastAsiaTheme="minorEastAsia" w:hAnsiTheme="minorHAnsi" w:cstheme="minorBidi"/>
                <w:sz w:val="28"/>
                <w:szCs w:val="28"/>
              </w:rPr>
              <w:tab/>
            </w:r>
            <w:r>
              <w:rPr>
                <w:rStyle w:val="a6"/>
                <w:bCs/>
                <w:sz w:val="28"/>
                <w:szCs w:val="28"/>
                <w:lang w:val="tt-RU"/>
              </w:rPr>
              <w:t>Система оценки результатов освоения учебного предмета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_Toc45714714 \h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25</w:t>
            </w:r>
            <w:r>
              <w:rPr>
                <w:sz w:val="28"/>
                <w:szCs w:val="28"/>
              </w:rPr>
              <w:fldChar w:fldCharType="end"/>
            </w:r>
          </w:hyperlink>
        </w:p>
        <w:p w:rsidR="006E2935" w:rsidRDefault="008431C9">
          <w:pPr>
            <w:pStyle w:val="11"/>
            <w:tabs>
              <w:tab w:val="left" w:pos="851"/>
            </w:tabs>
            <w:rPr>
              <w:rFonts w:asciiTheme="minorHAnsi" w:eastAsiaTheme="minorEastAsia" w:hAnsiTheme="minorHAnsi" w:cstheme="minorBidi"/>
              <w:sz w:val="28"/>
              <w:szCs w:val="28"/>
            </w:rPr>
          </w:pPr>
          <w:hyperlink w:anchor="_Toc45714715" w:history="1">
            <w:r>
              <w:rPr>
                <w:rStyle w:val="a6"/>
                <w:bCs/>
                <w:sz w:val="28"/>
                <w:szCs w:val="28"/>
              </w:rPr>
              <w:t>4.</w:t>
            </w:r>
            <w:r>
              <w:rPr>
                <w:rFonts w:asciiTheme="minorHAnsi" w:eastAsiaTheme="minorEastAsia" w:hAnsiTheme="minorHAnsi" w:cstheme="minorBidi"/>
                <w:sz w:val="28"/>
                <w:szCs w:val="28"/>
              </w:rPr>
              <w:tab/>
            </w:r>
            <w:r>
              <w:rPr>
                <w:rStyle w:val="a6"/>
                <w:bCs/>
                <w:sz w:val="28"/>
                <w:szCs w:val="28"/>
                <w:lang w:val="tt-RU"/>
              </w:rPr>
              <w:t>Содержание учебного предмета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_Toc45714715 \h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32</w:t>
            </w:r>
            <w:r>
              <w:rPr>
                <w:sz w:val="28"/>
                <w:szCs w:val="28"/>
              </w:rPr>
              <w:fldChar w:fldCharType="end"/>
            </w:r>
          </w:hyperlink>
        </w:p>
        <w:p w:rsidR="006E2935" w:rsidRDefault="008431C9">
          <w:pPr>
            <w:pStyle w:val="11"/>
            <w:tabs>
              <w:tab w:val="left" w:pos="851"/>
            </w:tabs>
            <w:rPr>
              <w:rFonts w:asciiTheme="minorHAnsi" w:eastAsiaTheme="minorEastAsia" w:hAnsiTheme="minorHAnsi" w:cstheme="minorBidi"/>
              <w:sz w:val="28"/>
              <w:szCs w:val="28"/>
            </w:rPr>
          </w:pPr>
          <w:hyperlink w:anchor="_Toc45714716" w:history="1">
            <w:r>
              <w:rPr>
                <w:rStyle w:val="a6"/>
                <w:sz w:val="28"/>
                <w:szCs w:val="28"/>
              </w:rPr>
              <w:t>5.</w:t>
            </w:r>
            <w:r>
              <w:rPr>
                <w:rFonts w:asciiTheme="minorHAnsi" w:eastAsiaTheme="minorEastAsia" w:hAnsiTheme="minorHAnsi" w:cstheme="minorBidi"/>
                <w:sz w:val="28"/>
                <w:szCs w:val="28"/>
              </w:rPr>
              <w:tab/>
            </w:r>
            <w:r>
              <w:rPr>
                <w:rStyle w:val="a6"/>
                <w:rFonts w:eastAsiaTheme="majorEastAsia"/>
                <w:sz w:val="28"/>
                <w:szCs w:val="28"/>
              </w:rPr>
              <w:t>Тематическое планирование с указанием часов, отводимых на освоение каждой темы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_Toc45714716 \h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40</w:t>
            </w:r>
            <w:r>
              <w:rPr>
                <w:sz w:val="28"/>
                <w:szCs w:val="28"/>
              </w:rPr>
              <w:fldChar w:fldCharType="end"/>
            </w:r>
          </w:hyperlink>
        </w:p>
        <w:p w:rsidR="006E2935" w:rsidRDefault="008431C9">
          <w:pPr>
            <w:pStyle w:val="11"/>
            <w:rPr>
              <w:rFonts w:asciiTheme="minorHAnsi" w:eastAsiaTheme="minorEastAsia" w:hAnsiTheme="minorHAnsi" w:cstheme="minorBidi"/>
              <w:sz w:val="28"/>
              <w:szCs w:val="28"/>
            </w:rPr>
          </w:pPr>
          <w:hyperlink w:anchor="_Toc45714717" w:history="1">
            <w:r>
              <w:rPr>
                <w:rStyle w:val="a6"/>
                <w:sz w:val="28"/>
                <w:szCs w:val="28"/>
              </w:rPr>
              <w:t>6. План внеурочной деятельности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_Toc45714717 \h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49</w:t>
            </w:r>
            <w:r>
              <w:rPr>
                <w:sz w:val="28"/>
                <w:szCs w:val="28"/>
              </w:rPr>
              <w:fldChar w:fldCharType="end"/>
            </w:r>
          </w:hyperlink>
        </w:p>
        <w:p w:rsidR="006E2935" w:rsidRDefault="008431C9">
          <w:pPr>
            <w:pStyle w:val="11"/>
            <w:rPr>
              <w:rFonts w:asciiTheme="minorHAnsi" w:eastAsiaTheme="minorEastAsia" w:hAnsiTheme="minorHAnsi" w:cstheme="minorBidi"/>
              <w:sz w:val="28"/>
              <w:szCs w:val="28"/>
            </w:rPr>
          </w:pPr>
          <w:hyperlink w:anchor="_Toc45714718" w:history="1">
            <w:r>
              <w:rPr>
                <w:rStyle w:val="a6"/>
                <w:bCs/>
                <w:sz w:val="28"/>
                <w:szCs w:val="28"/>
              </w:rPr>
              <w:t>7. Система условий реализации учебной программы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_Toc45714718 \h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51</w:t>
            </w:r>
            <w:r>
              <w:rPr>
                <w:sz w:val="28"/>
                <w:szCs w:val="28"/>
              </w:rPr>
              <w:fldChar w:fldCharType="end"/>
            </w:r>
          </w:hyperlink>
        </w:p>
        <w:p w:rsidR="006E2935" w:rsidRDefault="008431C9">
          <w:pPr>
            <w:spacing w:line="360" w:lineRule="auto"/>
          </w:pPr>
          <w:r>
            <w:rPr>
              <w:bCs/>
              <w:sz w:val="28"/>
              <w:szCs w:val="28"/>
            </w:rPr>
            <w:fldChar w:fldCharType="end"/>
          </w:r>
        </w:p>
      </w:sdtContent>
    </w:sdt>
    <w:p w:rsidR="006E2935" w:rsidRDefault="006E2935">
      <w:pPr>
        <w:pStyle w:val="1"/>
        <w:spacing w:before="0" w:line="360" w:lineRule="auto"/>
        <w:jc w:val="center"/>
        <w:rPr>
          <w:rFonts w:ascii="Times New Roman" w:hAnsi="Times New Roman"/>
          <w:color w:val="auto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rPr>
          <w:lang w:eastAsia="en-US"/>
        </w:rPr>
      </w:pPr>
    </w:p>
    <w:p w:rsidR="006E2935" w:rsidRDefault="006E2935">
      <w:pPr>
        <w:spacing w:line="360" w:lineRule="auto"/>
        <w:ind w:firstLine="709"/>
        <w:jc w:val="both"/>
        <w:rPr>
          <w:sz w:val="28"/>
          <w:szCs w:val="28"/>
        </w:rPr>
      </w:pPr>
    </w:p>
    <w:p w:rsidR="006E2935" w:rsidRDefault="006E2935">
      <w:pPr>
        <w:spacing w:line="360" w:lineRule="auto"/>
        <w:ind w:firstLine="709"/>
        <w:jc w:val="both"/>
        <w:rPr>
          <w:sz w:val="28"/>
          <w:szCs w:val="28"/>
        </w:rPr>
      </w:pPr>
    </w:p>
    <w:p w:rsidR="006E2935" w:rsidRDefault="006E2935">
      <w:pPr>
        <w:spacing w:line="360" w:lineRule="auto"/>
        <w:ind w:firstLine="709"/>
        <w:jc w:val="both"/>
        <w:rPr>
          <w:sz w:val="28"/>
          <w:szCs w:val="28"/>
        </w:rPr>
      </w:pPr>
    </w:p>
    <w:p w:rsidR="006E2935" w:rsidRDefault="006E2935">
      <w:pPr>
        <w:spacing w:line="360" w:lineRule="auto"/>
        <w:ind w:firstLine="709"/>
        <w:jc w:val="both"/>
        <w:rPr>
          <w:sz w:val="28"/>
          <w:szCs w:val="28"/>
        </w:rPr>
      </w:pPr>
    </w:p>
    <w:p w:rsidR="006E2935" w:rsidRDefault="008431C9">
      <w:pPr>
        <w:keepNext/>
        <w:keepLines/>
        <w:numPr>
          <w:ilvl w:val="0"/>
          <w:numId w:val="2"/>
        </w:numPr>
        <w:spacing w:line="360" w:lineRule="auto"/>
        <w:ind w:left="1066" w:hanging="357"/>
        <w:jc w:val="center"/>
        <w:outlineLvl w:val="0"/>
        <w:rPr>
          <w:rFonts w:eastAsiaTheme="majorEastAsia"/>
          <w:b/>
          <w:bCs/>
          <w:sz w:val="28"/>
          <w:szCs w:val="28"/>
        </w:rPr>
      </w:pPr>
      <w:bookmarkStart w:id="6" w:name="_Toc44796725"/>
      <w:bookmarkStart w:id="7" w:name="_Toc45714712"/>
      <w:r>
        <w:rPr>
          <w:rFonts w:eastAsiaTheme="majorEastAsia"/>
          <w:b/>
          <w:bCs/>
          <w:sz w:val="28"/>
          <w:szCs w:val="28"/>
        </w:rPr>
        <w:lastRenderedPageBreak/>
        <w:t>Пояснительная записка</w:t>
      </w:r>
      <w:bookmarkEnd w:id="6"/>
      <w:bookmarkEnd w:id="7"/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Примерная программа (далее – программа) разработана в соответствии с Федеральным государственным образовательным стандартом среднего общего образования, с учетом основных идей и положений программы развития универсальных учебных действий для среднего общего образования и для обеспечения сохранения и развития языкового наследия многонационального народа Российской Федерации.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bookmarkStart w:id="8" w:name="_GoBack"/>
      <w:bookmarkEnd w:id="8"/>
      <w:r>
        <w:rPr>
          <w:sz w:val="28"/>
          <w:szCs w:val="28"/>
          <w:lang w:val="tt-RU"/>
        </w:rPr>
        <w:t>Изучение предмета «Родной (татарский) язык» играет важную роль в реализации основных целевых установок среднего образования: становлении основ гражданской идентичности и мировоззрения; формировании способности к организации своей деятельности; духовно-нравственном развитии и воспитании школьников.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Татарский язык – национальный язык татарского народа, а также наряду с русским языком является одним из государственных языков Республики Татарстан. Он является языком общения татарского народа, преподается как предмет в образовательных организациях. 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Можно выделить следующие функции татарского языка: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–</w:t>
      </w:r>
      <w:r>
        <w:rPr>
          <w:sz w:val="28"/>
          <w:szCs w:val="28"/>
          <w:lang w:val="tt-RU"/>
        </w:rPr>
        <w:tab/>
        <w:t xml:space="preserve">татарский язык является средством общения представителей татарского народа и других национальностей, </w:t>
      </w:r>
      <w:r>
        <w:rPr>
          <w:sz w:val="28"/>
          <w:szCs w:val="28"/>
        </w:rPr>
        <w:t>желающих на нем общаться</w:t>
      </w:r>
      <w:r>
        <w:rPr>
          <w:sz w:val="28"/>
          <w:szCs w:val="28"/>
          <w:lang w:val="tt-RU"/>
        </w:rPr>
        <w:t>;</w:t>
      </w:r>
    </w:p>
    <w:p w:rsidR="006E2935" w:rsidRDefault="008431C9">
      <w:pPr>
        <w:pStyle w:val="af6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татарский язык обеспечивает преемственность культурных традиций народа, возможность возникновения и развития национальной литературы;</w:t>
      </w:r>
    </w:p>
    <w:p w:rsidR="006E2935" w:rsidRDefault="008431C9">
      <w:pPr>
        <w:pStyle w:val="af6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татарский язык выступает связующим звеном между поколениями, служит средством передачи внеязыкового коллективного опыта татарского народа.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В результате изучения предмета «Родной (татарский) язык» обучающиеся научатся использовать татарский язык как средство общения, познания мира и культуры татарского народа в сравнении с культурой других народов. Сравнительное изучение культур, общепринятых человеческих и базовых национальных ценностей будет способствовать формированию </w:t>
      </w:r>
      <w:r>
        <w:rPr>
          <w:sz w:val="28"/>
          <w:szCs w:val="28"/>
          <w:lang w:val="tt-RU"/>
        </w:rPr>
        <w:lastRenderedPageBreak/>
        <w:t>гражданской идентичности, чувства патриотизма и гордости за свой край, многонациональную страну, поможет лучше осознать свою этническую и гражданскую принадлежность, воспитает уважительное отношение к другим народам.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Примерная образовательная программа учебного предмета «Родной (татарский) язык» для 10−11 классов среднего общего образования включает пояснительную записку, планируемые результаты освоения учебного предмета, систему оценивания результатов, содержание учебного предмета, тематическое планирование, план внеурочной деятельности и систему условий реализации учебной программы.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 пояснительной записке раскрываются цели изучения родного (татарского) языка, основные подходы к отбору содержания курса, характеризуются его основные содержательные линии, определяется место учебного предмета «Родной (татарский) язык» в учебном плане.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 разделе «Планируемые результаты освоения учебного предмета» устанавливаются требования к результатам освоения образовательной программы среднего общего образования по родному (татарскому) языку на личностном, метапредметном и предметном уровнях.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Следующий раздел программы посвящен системе оценки результатов освоения учебного предмета.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Программа определяет содержание учебного предмета «Родной (татарский) язык», включающее два блока: язык, общие сведения о языке, разделы науки о языке; речь, речевое общение и культура речи.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 тематическом планировании отражены блоки и темы курса, количество часов, отводимых как на изучение всего курса, так и на отдельные темы, характеристики основных видов деятельности обучающихся.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 плане внеурочной деятельности, предложенном в программе, определяется общий объем нагрузки, формат внеурочной деятельности по классам для учебного предмета «Родной (татарский) язык».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Программу завершает раздел «Система условий реализации учебной программы». В нем указаны требования к материально-техническому оснащению, учебно-методическому обеспечению образовательного процесса.</w:t>
      </w:r>
    </w:p>
    <w:p w:rsidR="006E2935" w:rsidRDefault="008431C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Цель изучения учебного предмета «Родной (татарский) язык»</w:t>
      </w:r>
    </w:p>
    <w:p w:rsidR="006E2935" w:rsidRDefault="008431C9">
      <w:pPr>
        <w:tabs>
          <w:tab w:val="left" w:pos="0"/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Изучение предмета направлено на достижение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следующей</w:t>
      </w:r>
      <w:r>
        <w:rPr>
          <w:color w:val="FF0000"/>
          <w:sz w:val="28"/>
          <w:szCs w:val="28"/>
        </w:rPr>
        <w:t xml:space="preserve"> </w:t>
      </w:r>
      <w:r>
        <w:rPr>
          <w:b/>
          <w:sz w:val="28"/>
          <w:szCs w:val="28"/>
        </w:rPr>
        <w:t>цели:</w:t>
      </w:r>
    </w:p>
    <w:p w:rsidR="006E2935" w:rsidRDefault="008431C9">
      <w:pPr>
        <w:pStyle w:val="af6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обеспечение языковой и культурной самоидентификации, осознание коммуникативно-эстетических возможностей родного (татарского) языка на основе изучения материалов по российской культуре, культуре татарского народа, мировой культуре; развитие татарской устной и письменной речи, способностей к взаимопониманию в поликультурном обществе.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Изучение предмета направлено на решение следующих задач:</w:t>
      </w:r>
    </w:p>
    <w:p w:rsidR="006E2935" w:rsidRDefault="008431C9">
      <w:pPr>
        <w:pStyle w:val="af6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обучение правильно анализировать речевые высказывания с точки зрения их соответствия ситуации общения, оценивать собственную и чужую речь с точки зрения точного, уместного и выразительного словоупотребления;</w:t>
      </w:r>
    </w:p>
    <w:p w:rsidR="006E2935" w:rsidRDefault="008431C9">
      <w:pPr>
        <w:pStyle w:val="af6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формирование </w:t>
      </w:r>
      <w:r>
        <w:rPr>
          <w:rFonts w:ascii="Times New Roman" w:hAnsi="Times New Roman"/>
          <w:sz w:val="28"/>
          <w:szCs w:val="28"/>
        </w:rPr>
        <w:t>умений аргументировать свое мнение и оформлять его словесно в устных и письменных высказываниях, создавать развернутые высказывания аналитического и интерпретирующего характера;</w:t>
      </w:r>
    </w:p>
    <w:p w:rsidR="006E2935" w:rsidRDefault="008431C9">
      <w:pPr>
        <w:pStyle w:val="af6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воспитание интереса и любви к родному татарскому языку, сознательного отношения к татарскому языку как к духовному наследию татарского народа и средству общения, ответственности за языковую культуру как национальную ценность татарского языка.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Достижение вышеуказанных целей и задач осуществляется в процессе развития коммуникативной, языковой</w:t>
      </w: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 xml:space="preserve">и социокультурной компетенций. 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Коммуникативная компетенция</w:t>
      </w:r>
      <w:r>
        <w:rPr>
          <w:sz w:val="28"/>
          <w:szCs w:val="28"/>
        </w:rPr>
        <w:t xml:space="preserve"> предполагает способность и готовность обучающихся общаться с носителями татарского языка с учетом своих речевых возможностей и потребностей в разных формах: устной (слушание и говорение) и письменной (чтение и письмо); способность создавать и воспринимать тексты.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Языковая компетенция</w:t>
      </w:r>
      <w:r>
        <w:rPr>
          <w:sz w:val="28"/>
          <w:szCs w:val="28"/>
        </w:rPr>
        <w:t xml:space="preserve"> направлена на освоение фонетических, грамматических и лексических средств татарского языка; формирование умений опознавать языковые явления, анализировать и классифицировать их.</w:t>
      </w:r>
    </w:p>
    <w:p w:rsidR="006E2935" w:rsidRDefault="008431C9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Социокультурная компетенция </w:t>
      </w:r>
      <w:r>
        <w:rPr>
          <w:sz w:val="28"/>
          <w:szCs w:val="28"/>
        </w:rPr>
        <w:t>предполагает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проявление обучающимися знаний, навыков и умений, позволяющих им правильно оценивать специфику и условия взаимодействия, взаимоотношений с представителями других этнических общностей, находить адекватные формы общения с ними с целью поддержания атмосферы согласия и взаимного доверия.</w:t>
      </w:r>
    </w:p>
    <w:p w:rsidR="006E2935" w:rsidRDefault="008431C9">
      <w:pPr>
        <w:spacing w:line="360" w:lineRule="auto"/>
        <w:ind w:firstLine="709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Общая характеристика учебного предмета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На уровне среднего общего образования обучение ведется только на русском языке. Программа, согласно ФГОС, содержит базовый и углубленный уровни. 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Базовый уровень основан на компетентностном подходе, направлен на формирование и развитие коммуникативной, лингвистической, социокультурной компетенций: обучение восприятию татарской культуры, культуры народов Российской Федерации через язык.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Углубленный уровень должен быть нацелен на совершенствование коммуникативной, лингвистической, социокультурной, и определяется умением воспринимать язык как явление национальной культуры.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Предмет «Родной (татарский) язык» входит в образовательную область «Родной язык и родная литература» учебного плана образовательных организаций среднего общего образования.</w:t>
      </w:r>
    </w:p>
    <w:bookmarkEnd w:id="5"/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Преподавание родного (татарского) языка предусматривает продолжение ознакомления обучающихся со </w:t>
      </w:r>
      <w:r>
        <w:rPr>
          <w:bCs/>
          <w:sz w:val="28"/>
          <w:szCs w:val="28"/>
        </w:rPr>
        <w:t xml:space="preserve">спецификой татарского языка и овладение им как средством общения, познания, самореализации и социальной адаптации в поликультурном, полиэтническом мире; </w:t>
      </w:r>
      <w:r>
        <w:rPr>
          <w:sz w:val="28"/>
          <w:szCs w:val="28"/>
        </w:rPr>
        <w:t xml:space="preserve">с особенностями татарской традиционной материальной и духовной культуры, быта, менталитета, мировоззрения, верований татарского народа в сравнении с культурой иных народов. В программе среднего общего образования </w:t>
      </w:r>
      <w:r>
        <w:rPr>
          <w:sz w:val="28"/>
          <w:szCs w:val="28"/>
        </w:rPr>
        <w:lastRenderedPageBreak/>
        <w:t xml:space="preserve">грамматический курс по родному (татарскому) языку предусматривает повторение, обобщение, дополнение материала, включенного в программу </w:t>
      </w:r>
      <w:r>
        <w:rPr>
          <w:sz w:val="28"/>
          <w:szCs w:val="28"/>
          <w:lang w:val="tt-RU"/>
        </w:rPr>
        <w:t>основного общего образования.</w:t>
      </w:r>
      <w:r>
        <w:rPr>
          <w:sz w:val="28"/>
          <w:szCs w:val="28"/>
        </w:rPr>
        <w:t xml:space="preserve"> 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Обучение должно быть нацелено на совершенствование коммуникативной, языковой и социокультурной компетенций. Определяется умением воспринимать язык как явление национальной культуры.</w:t>
      </w:r>
    </w:p>
    <w:p w:rsidR="006E2935" w:rsidRDefault="008431C9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содержательные линии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Направленность курса родного (татарского) языка на формирование коммуникативной, языковой и социокультурной компетенций нашла отражение в структуре программы. В ней выделяются две сквозные содержательные линии, обеспечивающие формирование указанных компетенций.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Содержательная линия «</w:t>
      </w:r>
      <w:r>
        <w:rPr>
          <w:sz w:val="28"/>
          <w:szCs w:val="28"/>
          <w:lang w:val="tt-RU"/>
        </w:rPr>
        <w:t>речь, речевое общение и культура речи</w:t>
      </w:r>
      <w:r>
        <w:rPr>
          <w:sz w:val="28"/>
          <w:szCs w:val="28"/>
        </w:rPr>
        <w:t xml:space="preserve">» направлена на сознательное формирование навыков речевого общения. 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Содержательная линия «</w:t>
      </w:r>
      <w:r>
        <w:rPr>
          <w:sz w:val="28"/>
          <w:szCs w:val="28"/>
          <w:lang w:val="tt-RU"/>
        </w:rPr>
        <w:t>язык, общие сведения о языке, разделы науки о языке</w:t>
      </w:r>
      <w:r>
        <w:rPr>
          <w:sz w:val="28"/>
          <w:szCs w:val="28"/>
        </w:rPr>
        <w:t>» включает разделы, отражающие устройство языка и особенности функционирования языковых единиц.</w:t>
      </w:r>
    </w:p>
    <w:p w:rsidR="006E2935" w:rsidRDefault="008431C9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Место учебного предмета «Родной (татарский) язык» </w:t>
      </w:r>
    </w:p>
    <w:p w:rsidR="006E2935" w:rsidRDefault="008431C9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учебном плане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На изучение предмета </w:t>
      </w:r>
      <w:r>
        <w:rPr>
          <w:sz w:val="28"/>
          <w:szCs w:val="28"/>
        </w:rPr>
        <w:t>«</w:t>
      </w:r>
      <w:r>
        <w:rPr>
          <w:bCs/>
          <w:sz w:val="28"/>
          <w:szCs w:val="28"/>
          <w:lang w:val="tt-RU"/>
        </w:rPr>
        <w:t>Родной (татарский) язык</w:t>
      </w:r>
      <w:r>
        <w:rPr>
          <w:sz w:val="28"/>
          <w:szCs w:val="28"/>
        </w:rPr>
        <w:t>» как для углубленного, так и для базового изучения</w:t>
      </w:r>
      <w:r>
        <w:rPr>
          <w:color w:val="000000"/>
          <w:sz w:val="28"/>
          <w:szCs w:val="28"/>
        </w:rPr>
        <w:t xml:space="preserve"> в 10-11 классах отводится 1 час в неделю. В 10 классе</w:t>
      </w:r>
      <w:r>
        <w:rPr>
          <w:sz w:val="28"/>
          <w:szCs w:val="28"/>
        </w:rPr>
        <w:t xml:space="preserve"> 34 часа, в 11 классе 33 часа на учебный год. Общее количество времени на два года обучения ориентировочно составляет 67 часов. </w:t>
      </w:r>
    </w:p>
    <w:p w:rsidR="006E2935" w:rsidRDefault="008431C9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Образовательное учреждение вправе самостоятельно увеличивать количество часов, отводимых для изучения родного (татарского) языка, за счет часов части плана, формируемой участниками образовательного процесса.</w:t>
      </w:r>
    </w:p>
    <w:p w:rsidR="006E2935" w:rsidRDefault="008431C9">
      <w:pPr>
        <w:keepNext/>
        <w:keepLines/>
        <w:numPr>
          <w:ilvl w:val="0"/>
          <w:numId w:val="2"/>
        </w:numPr>
        <w:spacing w:line="360" w:lineRule="auto"/>
        <w:ind w:left="1066" w:hanging="357"/>
        <w:jc w:val="center"/>
        <w:outlineLvl w:val="0"/>
        <w:rPr>
          <w:b/>
          <w:bCs/>
          <w:sz w:val="28"/>
          <w:szCs w:val="28"/>
        </w:rPr>
      </w:pPr>
      <w:bookmarkStart w:id="9" w:name="_Toc37780415"/>
      <w:bookmarkStart w:id="10" w:name="_Toc37334546"/>
      <w:bookmarkStart w:id="11" w:name="_Toc45714713"/>
      <w:bookmarkStart w:id="12" w:name="_Toc44796726"/>
      <w:r>
        <w:rPr>
          <w:b/>
          <w:bCs/>
          <w:sz w:val="28"/>
          <w:szCs w:val="28"/>
        </w:rPr>
        <w:lastRenderedPageBreak/>
        <w:t>Планируемые результаты</w:t>
      </w:r>
      <w:bookmarkEnd w:id="9"/>
      <w:bookmarkEnd w:id="10"/>
      <w:r>
        <w:rPr>
          <w:b/>
          <w:bCs/>
          <w:sz w:val="28"/>
          <w:szCs w:val="28"/>
        </w:rPr>
        <w:t xml:space="preserve"> </w:t>
      </w:r>
      <w:bookmarkStart w:id="13" w:name="_Toc37334547"/>
      <w:r>
        <w:rPr>
          <w:b/>
          <w:bCs/>
          <w:sz w:val="28"/>
          <w:szCs w:val="28"/>
        </w:rPr>
        <w:t>освоения учебного предмета</w:t>
      </w:r>
      <w:bookmarkEnd w:id="11"/>
      <w:bookmarkEnd w:id="12"/>
      <w:bookmarkEnd w:id="13"/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результате изучения предмета «Родной (татарский) язык» на уровне среднего общего образования у выпускника будут сформированы личностные, метапредметные и предметные результаты.</w:t>
      </w:r>
    </w:p>
    <w:p w:rsidR="006E2935" w:rsidRDefault="008431C9">
      <w:pPr>
        <w:spacing w:line="360" w:lineRule="auto"/>
        <w:jc w:val="center"/>
        <w:rPr>
          <w:b/>
          <w:sz w:val="28"/>
          <w:szCs w:val="28"/>
        </w:rPr>
      </w:pPr>
      <w:bookmarkStart w:id="14" w:name="_Toc37874797"/>
      <w:r>
        <w:rPr>
          <w:b/>
          <w:sz w:val="28"/>
          <w:szCs w:val="28"/>
        </w:rPr>
        <w:t>Личностные результаты</w:t>
      </w:r>
      <w:bookmarkEnd w:id="14"/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выпускника будут сформированы: 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личностные результаты в сфере отношений обучающихся к себе, к своему здоровью, к познанию себя:</w:t>
      </w:r>
    </w:p>
    <w:p w:rsidR="006E2935" w:rsidRDefault="008431C9">
      <w:pPr>
        <w:pStyle w:val="a"/>
        <w:numPr>
          <w:ilvl w:val="0"/>
          <w:numId w:val="6"/>
        </w:numPr>
        <w:ind w:left="0" w:firstLine="709"/>
        <w:rPr>
          <w:szCs w:val="28"/>
        </w:rPr>
      </w:pPr>
      <w:r>
        <w:rPr>
          <w:szCs w:val="28"/>
        </w:rPr>
        <w:t>ориентация обучающихся на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6E2935" w:rsidRDefault="008431C9">
      <w:pPr>
        <w:pStyle w:val="a"/>
        <w:numPr>
          <w:ilvl w:val="0"/>
          <w:numId w:val="6"/>
        </w:numPr>
        <w:ind w:left="0" w:firstLine="709"/>
        <w:rPr>
          <w:szCs w:val="28"/>
        </w:rPr>
      </w:pPr>
      <w:r>
        <w:rPr>
          <w:szCs w:val="28"/>
        </w:rPr>
        <w:t>готовность и способность обучающихся к отстаиванию</w:t>
      </w:r>
      <w:r>
        <w:rPr>
          <w:color w:val="FF0000"/>
          <w:szCs w:val="28"/>
        </w:rPr>
        <w:t xml:space="preserve"> </w:t>
      </w:r>
      <w:r>
        <w:rPr>
          <w:szCs w:val="28"/>
        </w:rPr>
        <w:t>собственного мнения.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Личностные результаты в сфере отношений обучающихся к России как к Родине (Отечеству): </w:t>
      </w:r>
    </w:p>
    <w:p w:rsidR="006E2935" w:rsidRDefault="008431C9">
      <w:pPr>
        <w:pStyle w:val="a"/>
        <w:numPr>
          <w:ilvl w:val="0"/>
          <w:numId w:val="7"/>
        </w:numPr>
        <w:ind w:left="0" w:firstLine="709"/>
        <w:rPr>
          <w:szCs w:val="28"/>
        </w:rPr>
      </w:pPr>
      <w:r>
        <w:rPr>
          <w:szCs w:val="28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6E2935" w:rsidRDefault="008431C9">
      <w:pPr>
        <w:pStyle w:val="a"/>
        <w:numPr>
          <w:ilvl w:val="0"/>
          <w:numId w:val="7"/>
        </w:numPr>
        <w:ind w:left="0" w:firstLine="709"/>
        <w:rPr>
          <w:szCs w:val="28"/>
        </w:rPr>
      </w:pPr>
      <w:r>
        <w:rPr>
          <w:szCs w:val="28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гимн).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Личностные результаты в сфере отношений обучающихся с окружающими людьми: 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</w:t>
      </w:r>
      <w:r>
        <w:rPr>
          <w:szCs w:val="28"/>
        </w:rPr>
        <w:lastRenderedPageBreak/>
        <w:t xml:space="preserve">людьми, достигать в нем взаимопонимания, находить общие цели и сотрудничать для их достижения; 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мировоззрению.</w:t>
      </w:r>
    </w:p>
    <w:p w:rsidR="006E2935" w:rsidRDefault="008431C9">
      <w:pPr>
        <w:pStyle w:val="a"/>
        <w:numPr>
          <w:ilvl w:val="0"/>
          <w:numId w:val="0"/>
        </w:numPr>
        <w:ind w:firstLine="709"/>
        <w:rPr>
          <w:szCs w:val="28"/>
        </w:rPr>
      </w:pPr>
      <w:r>
        <w:rPr>
          <w:szCs w:val="28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 xml:space="preserve">экологическая культура, бережное отношение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ресурсов. 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 xml:space="preserve">положительный образ семьи, родительства (отцовства и материнства), интериоризация традиционных семейных ценностей. 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Личностные результаты в сфере отношения обучающихся к труду, в сфере социально-экономических отношений: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>осознанный выбор будущей профессии как путь и способ реализации собственных жизненных планов;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>уважение к труду и людям труда, трудовым достижениям, добросовестное, ответственное и творческое отношение к разным видам трудовой деятельности.</w:t>
      </w:r>
    </w:p>
    <w:p w:rsidR="006E2935" w:rsidRDefault="008431C9">
      <w:pPr>
        <w:pStyle w:val="a"/>
        <w:numPr>
          <w:ilvl w:val="0"/>
          <w:numId w:val="0"/>
        </w:numPr>
        <w:ind w:firstLine="709"/>
        <w:rPr>
          <w:rStyle w:val="Zag11"/>
          <w:i/>
          <w:szCs w:val="28"/>
        </w:rPr>
      </w:pPr>
      <w:r>
        <w:rPr>
          <w:rStyle w:val="Zag11"/>
          <w:i/>
          <w:szCs w:val="28"/>
        </w:rPr>
        <w:t>Выпускник получит возможность научиться:</w:t>
      </w:r>
    </w:p>
    <w:p w:rsidR="006E2935" w:rsidRDefault="008431C9">
      <w:pPr>
        <w:pStyle w:val="af6"/>
        <w:numPr>
          <w:ilvl w:val="0"/>
          <w:numId w:val="8"/>
        </w:numPr>
        <w:spacing w:after="0" w:line="360" w:lineRule="auto"/>
        <w:ind w:left="0" w:firstLine="709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lastRenderedPageBreak/>
        <w:t xml:space="preserve">воспитать уважение к культуре, языкам, традициям и обычаям народов, проживающих в Российской Федерации; </w:t>
      </w:r>
    </w:p>
    <w:p w:rsidR="006E2935" w:rsidRDefault="008431C9">
      <w:pPr>
        <w:pStyle w:val="af6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хорошо относиться идеям интернационализма, дружбы, равенства, взаимопомощи народов. </w:t>
      </w:r>
    </w:p>
    <w:p w:rsidR="006E2935" w:rsidRDefault="008431C9">
      <w:pPr>
        <w:spacing w:line="360" w:lineRule="auto"/>
        <w:jc w:val="center"/>
        <w:rPr>
          <w:b/>
          <w:sz w:val="28"/>
          <w:szCs w:val="28"/>
        </w:rPr>
      </w:pPr>
      <w:bookmarkStart w:id="15" w:name="_Toc37874798"/>
      <w:r>
        <w:rPr>
          <w:b/>
          <w:sz w:val="28"/>
          <w:szCs w:val="28"/>
        </w:rPr>
        <w:t>Метапредметные результаты</w:t>
      </w:r>
      <w:bookmarkEnd w:id="15"/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Метапредметные результаты освоения образовательной программы представлены тремя группами универсальных учебных действий.</w:t>
      </w:r>
    </w:p>
    <w:p w:rsidR="006E2935" w:rsidRDefault="008431C9">
      <w:pPr>
        <w:suppressAutoHyphens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Регулятивные универсальные учебные действия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Выпускник научится: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>ставить и формулировать собственные задачи в образовательной деятельности и жизненных ситуациях;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>организовывать эффективный поиск ресурсов, необходимых для достижения поставленной цели;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>сопоставлять полученный результат деятельности с поставленной заранее целью.</w:t>
      </w:r>
    </w:p>
    <w:p w:rsidR="006E2935" w:rsidRDefault="008431C9">
      <w:pPr>
        <w:pStyle w:val="a"/>
        <w:numPr>
          <w:ilvl w:val="0"/>
          <w:numId w:val="0"/>
        </w:numPr>
        <w:ind w:firstLine="709"/>
        <w:rPr>
          <w:rStyle w:val="Zag11"/>
          <w:i/>
          <w:szCs w:val="28"/>
        </w:rPr>
      </w:pPr>
      <w:r>
        <w:rPr>
          <w:rStyle w:val="Zag11"/>
          <w:i/>
          <w:szCs w:val="28"/>
        </w:rPr>
        <w:t>Выпускник получит возможность научиться:</w:t>
      </w:r>
    </w:p>
    <w:p w:rsidR="006E2935" w:rsidRDefault="008431C9">
      <w:pPr>
        <w:pStyle w:val="a"/>
        <w:ind w:firstLine="709"/>
        <w:rPr>
          <w:i/>
          <w:szCs w:val="28"/>
        </w:rPr>
      </w:pPr>
      <w:r>
        <w:rPr>
          <w:i/>
          <w:szCs w:val="28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6E2935" w:rsidRDefault="008431C9">
      <w:pPr>
        <w:pStyle w:val="a"/>
        <w:ind w:firstLine="709"/>
        <w:rPr>
          <w:i/>
          <w:szCs w:val="28"/>
        </w:rPr>
      </w:pPr>
      <w:r>
        <w:rPr>
          <w:i/>
          <w:szCs w:val="28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затраты. </w:t>
      </w:r>
    </w:p>
    <w:p w:rsidR="006E2935" w:rsidRDefault="008431C9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Познавательные универсальные учебные действия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Выпускник научится: 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lastRenderedPageBreak/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>менять и удерживать разные позиции в познавательной деятельности.</w:t>
      </w:r>
    </w:p>
    <w:p w:rsidR="006E2935" w:rsidRDefault="008431C9">
      <w:pPr>
        <w:pStyle w:val="a"/>
        <w:numPr>
          <w:ilvl w:val="0"/>
          <w:numId w:val="0"/>
        </w:numPr>
        <w:ind w:firstLine="709"/>
        <w:rPr>
          <w:rStyle w:val="Zag11"/>
          <w:i/>
          <w:szCs w:val="28"/>
        </w:rPr>
      </w:pPr>
      <w:r>
        <w:rPr>
          <w:rStyle w:val="Zag11"/>
          <w:i/>
          <w:szCs w:val="28"/>
        </w:rPr>
        <w:t>Выпускник получит возможность научиться:</w:t>
      </w:r>
    </w:p>
    <w:p w:rsidR="006E2935" w:rsidRDefault="008431C9">
      <w:pPr>
        <w:pStyle w:val="af6"/>
        <w:numPr>
          <w:ilvl w:val="0"/>
          <w:numId w:val="9"/>
        </w:numPr>
        <w:tabs>
          <w:tab w:val="left" w:leader="dot" w:pos="624"/>
        </w:tabs>
        <w:spacing w:line="360" w:lineRule="auto"/>
        <w:ind w:left="0" w:firstLine="709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/>
          <w:i/>
          <w:iCs/>
          <w:color w:val="000000"/>
          <w:sz w:val="28"/>
          <w:szCs w:val="28"/>
        </w:rPr>
        <w:t>осознанно и произвольно строить сообщения в устной и письменной форме;</w:t>
      </w:r>
    </w:p>
    <w:p w:rsidR="006E2935" w:rsidRDefault="008431C9">
      <w:pPr>
        <w:pStyle w:val="af6"/>
        <w:numPr>
          <w:ilvl w:val="0"/>
          <w:numId w:val="9"/>
        </w:numPr>
        <w:tabs>
          <w:tab w:val="left" w:leader="dot" w:pos="624"/>
        </w:tabs>
        <w:spacing w:line="360" w:lineRule="auto"/>
        <w:ind w:left="0" w:firstLine="709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/>
          <w:i/>
          <w:iCs/>
          <w:color w:val="000000"/>
          <w:sz w:val="28"/>
          <w:szCs w:val="28"/>
        </w:rPr>
        <w:t>осуществлять выбор наиболее эффективных способов решения задач в зависимости от конкретных условий;</w:t>
      </w:r>
    </w:p>
    <w:p w:rsidR="006E2935" w:rsidRDefault="008431C9">
      <w:pPr>
        <w:pStyle w:val="af6"/>
        <w:numPr>
          <w:ilvl w:val="0"/>
          <w:numId w:val="9"/>
        </w:numPr>
        <w:tabs>
          <w:tab w:val="left" w:leader="dot" w:pos="624"/>
        </w:tabs>
        <w:spacing w:line="360" w:lineRule="auto"/>
        <w:ind w:left="0" w:firstLine="709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/>
          <w:i/>
          <w:iCs/>
          <w:color w:val="000000"/>
          <w:sz w:val="28"/>
          <w:szCs w:val="28"/>
        </w:rPr>
        <w:t>строить логическое рассуждение, включающее установление причинно-следственных связей;</w:t>
      </w:r>
    </w:p>
    <w:p w:rsidR="006E2935" w:rsidRDefault="008431C9">
      <w:pPr>
        <w:pStyle w:val="af6"/>
        <w:numPr>
          <w:ilvl w:val="0"/>
          <w:numId w:val="9"/>
        </w:numPr>
        <w:tabs>
          <w:tab w:val="left" w:leader="dot" w:pos="624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/>
          <w:i/>
          <w:iCs/>
          <w:color w:val="000000"/>
          <w:sz w:val="28"/>
          <w:szCs w:val="28"/>
        </w:rPr>
        <w:t>осуществлять расширенный поиск информации с использованием ресурсов библиотек и Интернета.</w:t>
      </w:r>
    </w:p>
    <w:p w:rsidR="006E2935" w:rsidRDefault="008431C9">
      <w:pPr>
        <w:suppressAutoHyphens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Коммуникативные универсальные учебные действия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Выпускник научится: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пределами);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lastRenderedPageBreak/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 д.);</w:t>
      </w:r>
    </w:p>
    <w:p w:rsidR="006E2935" w:rsidRDefault="008431C9">
      <w:pPr>
        <w:pStyle w:val="a"/>
        <w:ind w:firstLine="709"/>
        <w:rPr>
          <w:szCs w:val="28"/>
        </w:rPr>
      </w:pPr>
      <w:r>
        <w:rPr>
          <w:szCs w:val="28"/>
        </w:rPr>
        <w:t>координировать и выполнять работу в условиях реального, виртуального и комбинированного взаимодействия;</w:t>
      </w:r>
    </w:p>
    <w:p w:rsidR="006E2935" w:rsidRDefault="008431C9">
      <w:pPr>
        <w:pStyle w:val="a"/>
        <w:ind w:firstLine="709"/>
        <w:rPr>
          <w:rStyle w:val="Zag11"/>
          <w:color w:val="auto"/>
          <w:szCs w:val="28"/>
        </w:rPr>
      </w:pPr>
      <w:r>
        <w:rPr>
          <w:szCs w:val="28"/>
        </w:rPr>
        <w:t>развернуто, логично и точно излагать свою точку зрения с использованием адекватных (устных и письменных) языковых средств.</w:t>
      </w:r>
    </w:p>
    <w:p w:rsidR="006E2935" w:rsidRDefault="008431C9">
      <w:pPr>
        <w:tabs>
          <w:tab w:val="left" w:leader="dot" w:pos="624"/>
        </w:tabs>
        <w:spacing w:line="360" w:lineRule="auto"/>
        <w:ind w:firstLine="709"/>
        <w:jc w:val="both"/>
        <w:rPr>
          <w:rStyle w:val="Zag11"/>
          <w:i/>
          <w:iCs/>
          <w:sz w:val="28"/>
          <w:szCs w:val="28"/>
        </w:rPr>
      </w:pPr>
      <w:r>
        <w:rPr>
          <w:rStyle w:val="Zag11"/>
          <w:i/>
          <w:sz w:val="28"/>
          <w:szCs w:val="28"/>
        </w:rPr>
        <w:t>Выпускник получит возможность научиться:</w:t>
      </w:r>
    </w:p>
    <w:p w:rsidR="006E2935" w:rsidRDefault="008431C9">
      <w:pPr>
        <w:pStyle w:val="af6"/>
        <w:numPr>
          <w:ilvl w:val="0"/>
          <w:numId w:val="10"/>
        </w:numPr>
        <w:tabs>
          <w:tab w:val="left" w:leader="dot" w:pos="624"/>
        </w:tabs>
        <w:spacing w:after="0" w:line="360" w:lineRule="auto"/>
        <w:ind w:left="0" w:firstLine="709"/>
        <w:jc w:val="both"/>
        <w:rPr>
          <w:rStyle w:val="Zag11"/>
          <w:rFonts w:ascii="Times New Roman" w:hAnsi="Times New Roman"/>
          <w:bCs/>
          <w:i/>
          <w:iCs/>
          <w:sz w:val="28"/>
          <w:szCs w:val="28"/>
        </w:rPr>
      </w:pPr>
      <w:r>
        <w:rPr>
          <w:rStyle w:val="Zag11"/>
          <w:rFonts w:ascii="Times New Roman" w:hAnsi="Times New Roman"/>
          <w:i/>
          <w:sz w:val="28"/>
          <w:szCs w:val="28"/>
        </w:rPr>
        <w:t>адекватно использовать речевые средства для эффективного решения разнообразных коммуникативных задач;</w:t>
      </w:r>
    </w:p>
    <w:p w:rsidR="006E2935" w:rsidRDefault="008431C9">
      <w:pPr>
        <w:pStyle w:val="af6"/>
        <w:numPr>
          <w:ilvl w:val="0"/>
          <w:numId w:val="10"/>
        </w:numPr>
        <w:tabs>
          <w:tab w:val="left" w:leader="dot" w:pos="624"/>
        </w:tabs>
        <w:spacing w:after="0" w:line="360" w:lineRule="auto"/>
        <w:ind w:left="0" w:firstLine="709"/>
        <w:jc w:val="both"/>
        <w:rPr>
          <w:rStyle w:val="Zag11"/>
          <w:rFonts w:ascii="Times New Roman" w:hAnsi="Times New Roman"/>
          <w:i/>
          <w:iCs/>
          <w:sz w:val="28"/>
          <w:szCs w:val="28"/>
        </w:rPr>
      </w:pPr>
      <w:r>
        <w:rPr>
          <w:rStyle w:val="Zag11"/>
          <w:rFonts w:ascii="Times New Roman" w:hAnsi="Times New Roman"/>
          <w:i/>
          <w:sz w:val="28"/>
          <w:szCs w:val="28"/>
        </w:rPr>
        <w:t>использовать речь для планирования и регуляции своей деятельности;</w:t>
      </w:r>
    </w:p>
    <w:p w:rsidR="006E2935" w:rsidRDefault="008431C9">
      <w:pPr>
        <w:pStyle w:val="af6"/>
        <w:numPr>
          <w:ilvl w:val="0"/>
          <w:numId w:val="10"/>
        </w:numPr>
        <w:tabs>
          <w:tab w:val="left" w:leader="dot" w:pos="624"/>
        </w:tabs>
        <w:spacing w:after="0" w:line="360" w:lineRule="auto"/>
        <w:ind w:left="0" w:firstLine="709"/>
        <w:jc w:val="both"/>
        <w:rPr>
          <w:rStyle w:val="Zag11"/>
          <w:rFonts w:ascii="Times New Roman" w:hAnsi="Times New Roman"/>
          <w:i/>
          <w:iCs/>
          <w:sz w:val="28"/>
          <w:szCs w:val="28"/>
        </w:rPr>
      </w:pPr>
      <w:r>
        <w:rPr>
          <w:rStyle w:val="Zag11"/>
          <w:rFonts w:ascii="Times New Roman" w:hAnsi="Times New Roman"/>
          <w:i/>
          <w:sz w:val="28"/>
          <w:szCs w:val="28"/>
        </w:rPr>
        <w:t>учитывать разные мнения и интересы и обосновывать собственную позицию.</w:t>
      </w:r>
    </w:p>
    <w:p w:rsidR="006E2935" w:rsidRDefault="008431C9">
      <w:pPr>
        <w:widowControl w:val="0"/>
        <w:tabs>
          <w:tab w:val="left" w:pos="0"/>
        </w:tabs>
        <w:spacing w:line="360" w:lineRule="auto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Предметные результаты</w:t>
      </w:r>
    </w:p>
    <w:p w:rsidR="006E2935" w:rsidRDefault="008431C9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Основными предметными результатами изучения предмета «Родной (татарский) язык» являются формирование умений в области говорения, слушания, чтения и письменной речи; приобретение обучающимися знаний о фонетике, лексике, грамматике и стилистике татарского </w:t>
      </w:r>
      <w:r>
        <w:rPr>
          <w:sz w:val="28"/>
          <w:szCs w:val="28"/>
          <w:lang w:val="tt-RU"/>
        </w:rPr>
        <w:t>языка.</w:t>
      </w:r>
      <w:r>
        <w:rPr>
          <w:sz w:val="28"/>
          <w:szCs w:val="28"/>
        </w:rPr>
        <w:t xml:space="preserve"> </w:t>
      </w:r>
    </w:p>
    <w:p w:rsidR="006E2935" w:rsidRDefault="008431C9">
      <w:pPr>
        <w:shd w:val="clear" w:color="auto" w:fill="FFFFFF"/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>Предметные результаты ориентированы на общую функциональную грамотность, формирование компетентностей для повседневной жизни и общего развития. Применительно к учебному предмету «Родной (татарский) язык» эта группа результатов предполагает:</w:t>
      </w:r>
    </w:p>
    <w:p w:rsidR="006E2935" w:rsidRDefault="008431C9">
      <w:pPr>
        <w:pStyle w:val="af6"/>
        <w:numPr>
          <w:ilvl w:val="0"/>
          <w:numId w:val="11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понимание учебного предмета, сформированность понятий о нормах татарского литературного языка и речевого поведения, осознанное применение знаний о них в речевой практике;</w:t>
      </w:r>
    </w:p>
    <w:p w:rsidR="006E2935" w:rsidRDefault="008431C9">
      <w:pPr>
        <w:pStyle w:val="af6"/>
        <w:numPr>
          <w:ilvl w:val="0"/>
          <w:numId w:val="11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сформированность представлений об изобразительно-выразительных возможностях родного (татарского) языка, развитость языкового вкуса, потребности в совершенствовании коммуникативных умений в области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татарского языка для осуществления межличностного и межкультурного общения;</w:t>
      </w:r>
    </w:p>
    <w:p w:rsidR="006E2935" w:rsidRDefault="008431C9">
      <w:pPr>
        <w:pStyle w:val="af6"/>
        <w:numPr>
          <w:ilvl w:val="0"/>
          <w:numId w:val="11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сформированность умений решать основные практические языковые задачи: включаться в продуктивное общение, работать с текстами, оценивать собственную и чужую речь с позиции соответствия нормам татарского языка;</w:t>
      </w:r>
    </w:p>
    <w:p w:rsidR="006E2935" w:rsidRDefault="008431C9">
      <w:pPr>
        <w:pStyle w:val="af6"/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iCs/>
          <w:color w:val="000000"/>
          <w:sz w:val="28"/>
          <w:szCs w:val="28"/>
          <w:lang w:eastAsia="ru-RU"/>
        </w:rPr>
        <w:t>осознание содержательных и инструментальных межпредметных связей родного (татарского) языка с литературой (татарской и русской), русским языком и др.</w:t>
      </w:r>
    </w:p>
    <w:p w:rsidR="006E2935" w:rsidRDefault="008431C9">
      <w:pPr>
        <w:tabs>
          <w:tab w:val="left" w:pos="567"/>
          <w:tab w:val="left" w:pos="993"/>
        </w:tabs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>В области слушания и чтения</w:t>
      </w:r>
      <w:r>
        <w:rPr>
          <w:iCs/>
          <w:color w:val="000000"/>
          <w:sz w:val="28"/>
          <w:szCs w:val="28"/>
        </w:rPr>
        <w:t xml:space="preserve"> </w:t>
      </w:r>
      <w:r>
        <w:rPr>
          <w:b/>
          <w:iCs/>
          <w:color w:val="000000"/>
          <w:sz w:val="28"/>
          <w:szCs w:val="28"/>
        </w:rPr>
        <w:t>на базовом уровне</w:t>
      </w:r>
      <w:r>
        <w:rPr>
          <w:iCs/>
          <w:color w:val="000000"/>
          <w:sz w:val="28"/>
          <w:szCs w:val="28"/>
        </w:rPr>
        <w:t xml:space="preserve"> выпускник научится: </w:t>
      </w:r>
    </w:p>
    <w:p w:rsidR="006E2935" w:rsidRDefault="008431C9">
      <w:pPr>
        <w:pStyle w:val="af6"/>
        <w:numPr>
          <w:ilvl w:val="0"/>
          <w:numId w:val="1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выборочно понимать детали несложных аудио- и видеотекстов различных жанров монологического и диалогического характера; </w:t>
      </w:r>
    </w:p>
    <w:p w:rsidR="006E2935" w:rsidRDefault="008431C9">
      <w:pPr>
        <w:pStyle w:val="af6"/>
        <w:numPr>
          <w:ilvl w:val="0"/>
          <w:numId w:val="1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совершенствовать умение чтения и понимать простые аутентичные тексты различных </w:t>
      </w:r>
      <w:r>
        <w:rPr>
          <w:rFonts w:ascii="Times New Roman" w:hAnsi="Times New Roman"/>
          <w:sz w:val="28"/>
          <w:szCs w:val="28"/>
        </w:rPr>
        <w:t>жанров</w:t>
      </w:r>
      <w:r>
        <w:rPr>
          <w:rFonts w:ascii="Times New Roman" w:hAnsi="Times New Roman"/>
          <w:sz w:val="28"/>
        </w:rPr>
        <w:t>;</w:t>
      </w:r>
    </w:p>
    <w:p w:rsidR="006E2935" w:rsidRDefault="008431C9">
      <w:pPr>
        <w:pStyle w:val="af6"/>
        <w:numPr>
          <w:ilvl w:val="0"/>
          <w:numId w:val="1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использовать различные виды чтения (ознакомительное, изучающее, поисковое, просмотровое) в зависимости от учебной задачи; </w:t>
      </w:r>
    </w:p>
    <w:p w:rsidR="006E2935" w:rsidRDefault="008431C9">
      <w:pPr>
        <w:pStyle w:val="af6"/>
        <w:numPr>
          <w:ilvl w:val="0"/>
          <w:numId w:val="1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уметь отделять в прочитанных текстах главную информацию от второстепенной, выявлять наиболее значимые факты, выражать свое отношение к прочитанному. 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i/>
          <w:sz w:val="28"/>
          <w:szCs w:val="28"/>
          <w:lang w:eastAsia="en-US"/>
        </w:rPr>
      </w:pPr>
      <w:r>
        <w:rPr>
          <w:rFonts w:eastAsia="Calibri"/>
          <w:i/>
          <w:sz w:val="28"/>
          <w:szCs w:val="28"/>
          <w:lang w:eastAsia="en-US"/>
        </w:rPr>
        <w:t>Выпускник на базовом уровне получит возможность научиться:</w:t>
      </w:r>
    </w:p>
    <w:p w:rsidR="006E2935" w:rsidRDefault="008431C9">
      <w:pPr>
        <w:pStyle w:val="af6"/>
        <w:numPr>
          <w:ilvl w:val="0"/>
          <w:numId w:val="13"/>
        </w:numPr>
        <w:suppressAutoHyphens/>
        <w:spacing w:after="0" w:line="360" w:lineRule="auto"/>
        <w:ind w:left="0" w:firstLine="652"/>
        <w:jc w:val="both"/>
        <w:rPr>
          <w:rFonts w:ascii="Times New Roman" w:hAnsi="Times New Roman"/>
          <w:i/>
          <w:sz w:val="28"/>
          <w:szCs w:val="28"/>
          <w:u w:color="000000"/>
        </w:rPr>
      </w:pPr>
      <w:r>
        <w:rPr>
          <w:rFonts w:ascii="Times New Roman" w:hAnsi="Times New Roman"/>
          <w:i/>
          <w:sz w:val="28"/>
          <w:szCs w:val="28"/>
          <w:u w:color="000000"/>
        </w:rPr>
        <w:t>соблюдать культуру чтения, слушания;</w:t>
      </w:r>
    </w:p>
    <w:p w:rsidR="006E2935" w:rsidRDefault="008431C9">
      <w:pPr>
        <w:pStyle w:val="af6"/>
        <w:numPr>
          <w:ilvl w:val="0"/>
          <w:numId w:val="13"/>
        </w:numPr>
        <w:suppressAutoHyphens/>
        <w:spacing w:after="0" w:line="360" w:lineRule="auto"/>
        <w:ind w:left="0" w:firstLine="652"/>
        <w:jc w:val="both"/>
        <w:rPr>
          <w:rFonts w:ascii="Times New Roman" w:hAnsi="Times New Roman"/>
          <w:i/>
          <w:sz w:val="28"/>
          <w:szCs w:val="28"/>
          <w:u w:color="000000"/>
        </w:rPr>
      </w:pPr>
      <w:r>
        <w:rPr>
          <w:rFonts w:ascii="Times New Roman" w:hAnsi="Times New Roman"/>
          <w:i/>
          <w:sz w:val="28"/>
          <w:szCs w:val="28"/>
          <w:u w:color="000000"/>
        </w:rPr>
        <w:t>работать с доступными научными текстами лингвистической направленности;</w:t>
      </w:r>
    </w:p>
    <w:p w:rsidR="006E2935" w:rsidRDefault="008431C9">
      <w:pPr>
        <w:pStyle w:val="af6"/>
        <w:numPr>
          <w:ilvl w:val="0"/>
          <w:numId w:val="13"/>
        </w:numPr>
        <w:suppressAutoHyphens/>
        <w:spacing w:after="0" w:line="360" w:lineRule="auto"/>
        <w:ind w:left="0" w:firstLine="652"/>
        <w:jc w:val="both"/>
        <w:rPr>
          <w:rFonts w:ascii="Times New Roman" w:hAnsi="Times New Roman"/>
          <w:i/>
          <w:sz w:val="28"/>
          <w:szCs w:val="28"/>
          <w:u w:color="000000"/>
        </w:rPr>
      </w:pPr>
      <w:r>
        <w:rPr>
          <w:rFonts w:ascii="Times New Roman" w:hAnsi="Times New Roman"/>
          <w:i/>
          <w:sz w:val="28"/>
          <w:szCs w:val="28"/>
          <w:u w:color="000000"/>
        </w:rPr>
        <w:t>оценивать важность и новизну информации, содержащейся в тексте, выделять смысл текста и его проблематику, используя элементы анализа текста.</w:t>
      </w:r>
    </w:p>
    <w:p w:rsidR="006E2935" w:rsidRDefault="008431C9">
      <w:pPr>
        <w:suppressAutoHyphens/>
        <w:spacing w:line="360" w:lineRule="auto"/>
        <w:ind w:firstLine="709"/>
        <w:jc w:val="both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 xml:space="preserve">В области говорения на базовом уровне </w:t>
      </w:r>
      <w:r>
        <w:rPr>
          <w:sz w:val="28"/>
          <w:szCs w:val="28"/>
          <w:lang w:eastAsia="en-US"/>
        </w:rPr>
        <w:t>выпускник научится:</w:t>
      </w:r>
    </w:p>
    <w:p w:rsidR="006E2935" w:rsidRDefault="008431C9">
      <w:pPr>
        <w:pStyle w:val="af6"/>
        <w:numPr>
          <w:ilvl w:val="0"/>
          <w:numId w:val="1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совершенствовать диалогическую речь в рамках изучаемого предметного содержания речи в ситуациях официального и неофициального общения;</w:t>
      </w:r>
    </w:p>
    <w:p w:rsidR="006E2935" w:rsidRDefault="008431C9">
      <w:pPr>
        <w:pStyle w:val="af6"/>
        <w:numPr>
          <w:ilvl w:val="0"/>
          <w:numId w:val="1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без подготовки инициировать, поддерживать и заканчивать беседу;</w:t>
      </w:r>
    </w:p>
    <w:p w:rsidR="006E2935" w:rsidRDefault="008431C9">
      <w:pPr>
        <w:pStyle w:val="af6"/>
        <w:numPr>
          <w:ilvl w:val="0"/>
          <w:numId w:val="1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выражать и аргументировать личную точку зрения, давать оценку;</w:t>
      </w:r>
    </w:p>
    <w:p w:rsidR="006E2935" w:rsidRDefault="008431C9">
      <w:pPr>
        <w:pStyle w:val="af6"/>
        <w:numPr>
          <w:ilvl w:val="0"/>
          <w:numId w:val="1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совершенствовать умение формулировать несложные связные высказывания в рамках изученных тем;</w:t>
      </w:r>
    </w:p>
    <w:p w:rsidR="006E2935" w:rsidRDefault="008431C9">
      <w:pPr>
        <w:pStyle w:val="af6"/>
        <w:numPr>
          <w:ilvl w:val="0"/>
          <w:numId w:val="1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передавать основное содержание текстов;</w:t>
      </w:r>
    </w:p>
    <w:p w:rsidR="006E2935" w:rsidRDefault="008431C9">
      <w:pPr>
        <w:pStyle w:val="af6"/>
        <w:numPr>
          <w:ilvl w:val="0"/>
          <w:numId w:val="1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уметь кратко высказываться с опорой на нелинейный текст (таблицы, диаграммы, расписание и т. п.);</w:t>
      </w:r>
    </w:p>
    <w:p w:rsidR="006E2935" w:rsidRDefault="008431C9">
      <w:pPr>
        <w:pStyle w:val="af6"/>
        <w:numPr>
          <w:ilvl w:val="0"/>
          <w:numId w:val="1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(сложносочиненных, сложноподчиненных), так и простых;</w:t>
      </w:r>
    </w:p>
    <w:p w:rsidR="006E2935" w:rsidRDefault="008431C9">
      <w:pPr>
        <w:pStyle w:val="af6"/>
        <w:numPr>
          <w:ilvl w:val="0"/>
          <w:numId w:val="1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распознавать в устной и письменной коммуникации различные части речи. 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i/>
          <w:sz w:val="28"/>
          <w:szCs w:val="28"/>
          <w:lang w:eastAsia="en-US"/>
        </w:rPr>
      </w:pPr>
      <w:r>
        <w:rPr>
          <w:rFonts w:eastAsia="Calibri"/>
          <w:i/>
          <w:sz w:val="28"/>
          <w:szCs w:val="28"/>
          <w:lang w:eastAsia="en-US"/>
        </w:rPr>
        <w:t>Выпускник на базовом уровне получит возможность научиться:</w:t>
      </w:r>
    </w:p>
    <w:p w:rsidR="006E2935" w:rsidRDefault="008431C9">
      <w:pPr>
        <w:pStyle w:val="af6"/>
        <w:numPr>
          <w:ilvl w:val="0"/>
          <w:numId w:val="15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</w:rPr>
      </w:pPr>
      <w:r>
        <w:rPr>
          <w:rFonts w:ascii="Times New Roman" w:hAnsi="Times New Roman"/>
          <w:i/>
          <w:sz w:val="28"/>
          <w:szCs w:val="28"/>
          <w:u w:color="000000"/>
        </w:rPr>
        <w:t>анализировать при оценке собственной и чужой речи языковые средства, с точки зрения правильности, точности и уместности их употребления;</w:t>
      </w:r>
    </w:p>
    <w:p w:rsidR="006E2935" w:rsidRDefault="008431C9">
      <w:pPr>
        <w:pStyle w:val="af6"/>
        <w:numPr>
          <w:ilvl w:val="0"/>
          <w:numId w:val="15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</w:rPr>
      </w:pPr>
      <w:r>
        <w:rPr>
          <w:rFonts w:ascii="Times New Roman" w:hAnsi="Times New Roman"/>
          <w:i/>
          <w:sz w:val="28"/>
          <w:szCs w:val="28"/>
          <w:u w:color="000000"/>
        </w:rPr>
        <w:t>выражать согласие или несогласие с мнением собеседника в соответствии с правилами ведения диалогической речи;</w:t>
      </w:r>
    </w:p>
    <w:p w:rsidR="006E2935" w:rsidRDefault="008431C9">
      <w:pPr>
        <w:pStyle w:val="af6"/>
        <w:numPr>
          <w:ilvl w:val="0"/>
          <w:numId w:val="15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</w:rPr>
      </w:pPr>
      <w:r>
        <w:rPr>
          <w:rFonts w:ascii="Times New Roman" w:hAnsi="Times New Roman"/>
          <w:i/>
          <w:sz w:val="28"/>
          <w:szCs w:val="28"/>
          <w:u w:color="000000"/>
        </w:rPr>
        <w:t>соблюдать культуру чтения, говорения, слушания и письма;</w:t>
      </w:r>
    </w:p>
    <w:p w:rsidR="006E2935" w:rsidRDefault="008431C9">
      <w:pPr>
        <w:pStyle w:val="af6"/>
        <w:numPr>
          <w:ilvl w:val="0"/>
          <w:numId w:val="15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</w:rPr>
      </w:pPr>
      <w:r>
        <w:rPr>
          <w:rFonts w:ascii="Times New Roman" w:hAnsi="Times New Roman"/>
          <w:i/>
          <w:sz w:val="28"/>
          <w:szCs w:val="28"/>
          <w:u w:color="000000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:rsidR="006E2935" w:rsidRDefault="008431C9">
      <w:pPr>
        <w:pStyle w:val="af6"/>
        <w:numPr>
          <w:ilvl w:val="0"/>
          <w:numId w:val="15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</w:rPr>
      </w:pPr>
      <w:r>
        <w:rPr>
          <w:rFonts w:ascii="Times New Roman" w:hAnsi="Times New Roman"/>
          <w:i/>
          <w:sz w:val="28"/>
          <w:szCs w:val="28"/>
          <w:u w:color="000000"/>
        </w:rPr>
        <w:t>использовать основные нормативные словари, справочники для расширения словарного запаса и спектра используемых языковых средств.</w:t>
      </w:r>
    </w:p>
    <w:p w:rsidR="006E2935" w:rsidRDefault="008431C9">
      <w:pPr>
        <w:suppressAutoHyphens/>
        <w:spacing w:line="360" w:lineRule="auto"/>
        <w:ind w:firstLine="709"/>
        <w:jc w:val="both"/>
        <w:rPr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 xml:space="preserve">В области письменной речи на базовом уровне </w:t>
      </w:r>
      <w:r>
        <w:rPr>
          <w:sz w:val="28"/>
          <w:szCs w:val="28"/>
          <w:lang w:eastAsia="en-US"/>
        </w:rPr>
        <w:t>выпускник научится:</w:t>
      </w:r>
    </w:p>
    <w:p w:rsidR="006E2935" w:rsidRDefault="008431C9">
      <w:pPr>
        <w:pStyle w:val="af6"/>
        <w:numPr>
          <w:ilvl w:val="0"/>
          <w:numId w:val="16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составлять связные тексты в рамках изученной тематики; </w:t>
      </w:r>
    </w:p>
    <w:p w:rsidR="006E2935" w:rsidRDefault="008431C9">
      <w:pPr>
        <w:pStyle w:val="af6"/>
        <w:numPr>
          <w:ilvl w:val="0"/>
          <w:numId w:val="16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уметь писать личное (электронное) письмо, заполнять анкету, письменно излагать сведения о себе;</w:t>
      </w:r>
    </w:p>
    <w:p w:rsidR="006E2935" w:rsidRDefault="008431C9">
      <w:pPr>
        <w:pStyle w:val="af6"/>
        <w:numPr>
          <w:ilvl w:val="0"/>
          <w:numId w:val="16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описывать явления, события; </w:t>
      </w:r>
    </w:p>
    <w:p w:rsidR="006E2935" w:rsidRDefault="008431C9">
      <w:pPr>
        <w:pStyle w:val="af6"/>
        <w:numPr>
          <w:ilvl w:val="0"/>
          <w:numId w:val="16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письменно выражать свою точку зрения в форме рассуждения, приводя аргументы и примеры. 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i/>
          <w:sz w:val="28"/>
          <w:szCs w:val="28"/>
          <w:lang w:eastAsia="en-US"/>
        </w:rPr>
      </w:pPr>
      <w:r>
        <w:rPr>
          <w:rFonts w:eastAsia="Calibri"/>
          <w:i/>
          <w:sz w:val="28"/>
          <w:szCs w:val="28"/>
          <w:lang w:eastAsia="en-US"/>
        </w:rPr>
        <w:t>Выпускник на базовом уровне получит возможность научиться:</w:t>
      </w:r>
    </w:p>
    <w:p w:rsidR="006E2935" w:rsidRDefault="008431C9">
      <w:pPr>
        <w:pStyle w:val="a"/>
        <w:numPr>
          <w:ilvl w:val="0"/>
          <w:numId w:val="17"/>
        </w:numPr>
        <w:tabs>
          <w:tab w:val="left" w:pos="993"/>
        </w:tabs>
        <w:ind w:left="0" w:firstLine="709"/>
        <w:rPr>
          <w:i/>
        </w:rPr>
      </w:pPr>
      <w:r>
        <w:rPr>
          <w:i/>
        </w:rPr>
        <w:t>аргументированно излагать в письменном виде результаты своей проектной деятельности, в том числе с использованием электронных презентаций;</w:t>
      </w:r>
    </w:p>
    <w:p w:rsidR="006E2935" w:rsidRDefault="008431C9">
      <w:pPr>
        <w:pStyle w:val="a"/>
        <w:numPr>
          <w:ilvl w:val="0"/>
          <w:numId w:val="17"/>
        </w:numPr>
        <w:tabs>
          <w:tab w:val="left" w:pos="993"/>
        </w:tabs>
        <w:ind w:left="0" w:firstLine="709"/>
        <w:rPr>
          <w:i/>
        </w:rPr>
      </w:pPr>
      <w:r>
        <w:rPr>
          <w:i/>
        </w:rPr>
        <w:t>готовить письменный отчет о результатах проведения несложного лингвистического учебного исследования, эксперимента;</w:t>
      </w:r>
    </w:p>
    <w:p w:rsidR="006E2935" w:rsidRDefault="008431C9">
      <w:pPr>
        <w:pStyle w:val="a"/>
        <w:numPr>
          <w:ilvl w:val="0"/>
          <w:numId w:val="17"/>
        </w:numPr>
        <w:tabs>
          <w:tab w:val="left" w:pos="993"/>
        </w:tabs>
        <w:ind w:left="0" w:firstLine="709"/>
        <w:rPr>
          <w:i/>
        </w:rPr>
      </w:pPr>
      <w:r>
        <w:rPr>
          <w:i/>
        </w:rPr>
        <w:t xml:space="preserve">писать краткий отзыв на фильм, книгу, спектакль или школьное мероприятие. </w:t>
      </w:r>
    </w:p>
    <w:p w:rsidR="006E2935" w:rsidRDefault="008431C9">
      <w:pPr>
        <w:tabs>
          <w:tab w:val="left" w:pos="567"/>
          <w:tab w:val="left" w:pos="993"/>
        </w:tabs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>В области слушания и чтения</w:t>
      </w:r>
      <w:r>
        <w:rPr>
          <w:iCs/>
          <w:color w:val="000000"/>
          <w:sz w:val="28"/>
          <w:szCs w:val="28"/>
        </w:rPr>
        <w:t xml:space="preserve"> </w:t>
      </w:r>
      <w:r>
        <w:rPr>
          <w:b/>
          <w:iCs/>
          <w:color w:val="000000"/>
          <w:sz w:val="28"/>
          <w:szCs w:val="28"/>
        </w:rPr>
        <w:t>на углубленном уровне</w:t>
      </w:r>
      <w:r>
        <w:rPr>
          <w:iCs/>
          <w:color w:val="000000"/>
          <w:sz w:val="28"/>
          <w:szCs w:val="28"/>
        </w:rPr>
        <w:t xml:space="preserve"> выпускник научится: </w:t>
      </w:r>
    </w:p>
    <w:p w:rsidR="006E2935" w:rsidRDefault="008431C9">
      <w:pPr>
        <w:pStyle w:val="af6"/>
        <w:numPr>
          <w:ilvl w:val="0"/>
          <w:numId w:val="18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совершенствовать умения понимать на слух основное содержание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тематики;</w:t>
      </w:r>
    </w:p>
    <w:p w:rsidR="006E2935" w:rsidRDefault="008431C9">
      <w:pPr>
        <w:pStyle w:val="af6"/>
        <w:numPr>
          <w:ilvl w:val="0"/>
          <w:numId w:val="18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уметь в общих чертах следить за основными моментами долгой дискуссии или доклада; </w:t>
      </w:r>
    </w:p>
    <w:p w:rsidR="006E2935" w:rsidRDefault="008431C9">
      <w:pPr>
        <w:pStyle w:val="af6"/>
        <w:numPr>
          <w:ilvl w:val="0"/>
          <w:numId w:val="1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читать и понимать аутентичные тексты различных стилей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bCs/>
          <w:sz w:val="28"/>
          <w:szCs w:val="28"/>
        </w:rPr>
        <w:t>публицистического, художественного, разговорного, научного, официально-делового</w:t>
      </w:r>
      <w:r>
        <w:rPr>
          <w:rFonts w:ascii="Times New Roman" w:hAnsi="Times New Roman"/>
          <w:sz w:val="28"/>
          <w:szCs w:val="28"/>
        </w:rPr>
        <w:t>) и жанров (рассказов, газетных статей, рекламных объявлений)</w:t>
      </w:r>
      <w:r>
        <w:rPr>
          <w:rFonts w:ascii="Times New Roman" w:hAnsi="Times New Roman"/>
          <w:sz w:val="28"/>
        </w:rPr>
        <w:t>;</w:t>
      </w:r>
    </w:p>
    <w:p w:rsidR="006E2935" w:rsidRDefault="008431C9">
      <w:pPr>
        <w:pStyle w:val="af6"/>
        <w:numPr>
          <w:ilvl w:val="0"/>
          <w:numId w:val="18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читать в целях полного понимания информации;</w:t>
      </w:r>
    </w:p>
    <w:p w:rsidR="006E2935" w:rsidRDefault="008431C9">
      <w:pPr>
        <w:pStyle w:val="af6"/>
        <w:numPr>
          <w:ilvl w:val="0"/>
          <w:numId w:val="18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>определять тему, идею и микротему текста;</w:t>
      </w:r>
    </w:p>
    <w:p w:rsidR="006E2935" w:rsidRDefault="008431C9">
      <w:pPr>
        <w:pStyle w:val="af6"/>
        <w:numPr>
          <w:ilvl w:val="0"/>
          <w:numId w:val="18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уметь отделять в прочитанных текстах главную информацию от второстепенной, выявлять наиболее значимые факты, выражать свое отношение к прочитанному.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i/>
          <w:sz w:val="28"/>
          <w:szCs w:val="28"/>
          <w:lang w:eastAsia="en-US"/>
        </w:rPr>
      </w:pPr>
      <w:r>
        <w:rPr>
          <w:rFonts w:eastAsia="Calibri"/>
          <w:i/>
          <w:sz w:val="28"/>
          <w:szCs w:val="28"/>
          <w:lang w:eastAsia="en-US"/>
        </w:rPr>
        <w:t>Выпускник на углубленном уровне получит возможность научиться:</w:t>
      </w:r>
    </w:p>
    <w:p w:rsidR="006E2935" w:rsidRDefault="008431C9">
      <w:pPr>
        <w:pStyle w:val="af6"/>
        <w:numPr>
          <w:ilvl w:val="0"/>
          <w:numId w:val="19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lastRenderedPageBreak/>
        <w:t>отделять главную информацию от второстепенной, выявлять наиболее значимые факты;</w:t>
      </w:r>
    </w:p>
    <w:p w:rsidR="006E2935" w:rsidRDefault="008431C9">
      <w:pPr>
        <w:pStyle w:val="af6"/>
        <w:numPr>
          <w:ilvl w:val="0"/>
          <w:numId w:val="19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определять свое отношение к прочитанному;</w:t>
      </w:r>
    </w:p>
    <w:p w:rsidR="006E2935" w:rsidRDefault="008431C9">
      <w:pPr>
        <w:pStyle w:val="af6"/>
        <w:numPr>
          <w:ilvl w:val="0"/>
          <w:numId w:val="19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извлекать информацию из различных источников, включая основную и дополнительную учебную и научно-популярную литературу, средства массовой информации, электронные образовательные ресурсы.</w:t>
      </w:r>
    </w:p>
    <w:p w:rsidR="006E2935" w:rsidRDefault="008431C9">
      <w:pPr>
        <w:suppressAutoHyphens/>
        <w:spacing w:line="360" w:lineRule="auto"/>
        <w:ind w:firstLine="709"/>
        <w:jc w:val="both"/>
        <w:rPr>
          <w:color w:val="FF0000"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 xml:space="preserve">В области говорения на углубленном уровне </w:t>
      </w:r>
      <w:r>
        <w:rPr>
          <w:sz w:val="28"/>
          <w:szCs w:val="28"/>
          <w:lang w:eastAsia="en-US"/>
        </w:rPr>
        <w:t>выпускник научится:</w:t>
      </w:r>
    </w:p>
    <w:p w:rsidR="006E2935" w:rsidRDefault="008431C9">
      <w:pPr>
        <w:pStyle w:val="af6"/>
        <w:numPr>
          <w:ilvl w:val="0"/>
          <w:numId w:val="2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различать язык и речь;</w:t>
      </w:r>
    </w:p>
    <w:p w:rsidR="006E2935" w:rsidRDefault="008431C9">
      <w:pPr>
        <w:pStyle w:val="af6"/>
        <w:numPr>
          <w:ilvl w:val="0"/>
          <w:numId w:val="2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определять основные признаки текста (делить на значимые взаимосвязанные части);</w:t>
      </w:r>
    </w:p>
    <w:p w:rsidR="006E2935" w:rsidRDefault="008431C9">
      <w:pPr>
        <w:pStyle w:val="af6"/>
        <w:numPr>
          <w:ilvl w:val="0"/>
          <w:numId w:val="2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использовать знание основных признаков текста и особенностей функционально-смысловых типов речи в практике его создания;</w:t>
      </w:r>
    </w:p>
    <w:p w:rsidR="006E2935" w:rsidRDefault="008431C9">
      <w:pPr>
        <w:pStyle w:val="af6"/>
        <w:numPr>
          <w:ilvl w:val="0"/>
          <w:numId w:val="2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анализировать текст с учетом его тематики, основной идеи и структуры;</w:t>
      </w:r>
    </w:p>
    <w:p w:rsidR="006E2935" w:rsidRDefault="008431C9">
      <w:pPr>
        <w:pStyle w:val="af6"/>
        <w:numPr>
          <w:ilvl w:val="0"/>
          <w:numId w:val="20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создавать тексты, различные по жанру и стилю с соблюдением соответствующих норм (последовательность, взаимосвязь частей, соответствие выбранной теме); </w:t>
      </w:r>
    </w:p>
    <w:p w:rsidR="006E2935" w:rsidRDefault="008431C9">
      <w:pPr>
        <w:pStyle w:val="af6"/>
        <w:numPr>
          <w:ilvl w:val="0"/>
          <w:numId w:val="20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готовить интервью;</w:t>
      </w:r>
    </w:p>
    <w:p w:rsidR="006E2935" w:rsidRDefault="008431C9">
      <w:pPr>
        <w:pStyle w:val="af6"/>
        <w:numPr>
          <w:ilvl w:val="0"/>
          <w:numId w:val="20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 xml:space="preserve">кратко комментировать точку зрения другого человека; </w:t>
      </w:r>
    </w:p>
    <w:p w:rsidR="006E2935" w:rsidRDefault="008431C9">
      <w:pPr>
        <w:pStyle w:val="af6"/>
        <w:numPr>
          <w:ilvl w:val="0"/>
          <w:numId w:val="20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предоставлять фактическую информацию;</w:t>
      </w:r>
    </w:p>
    <w:p w:rsidR="006E2935" w:rsidRDefault="008431C9">
      <w:pPr>
        <w:pStyle w:val="af6"/>
        <w:numPr>
          <w:ilvl w:val="0"/>
          <w:numId w:val="20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детально высказываться по широкому кругу вопросов, в том числе поясняя свою точку зрения; </w:t>
      </w:r>
    </w:p>
    <w:p w:rsidR="006E2935" w:rsidRDefault="008431C9">
      <w:pPr>
        <w:pStyle w:val="af6"/>
        <w:numPr>
          <w:ilvl w:val="0"/>
          <w:numId w:val="20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выступать с логично выстроенным докладом;</w:t>
      </w:r>
    </w:p>
    <w:p w:rsidR="006E2935" w:rsidRDefault="008431C9">
      <w:pPr>
        <w:pStyle w:val="af6"/>
        <w:numPr>
          <w:ilvl w:val="0"/>
          <w:numId w:val="20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употреблять в речи лексические единицы в рамках изученной тематики; наиболее распространенные устойчивые словосочетания, оценочную лексику; наиболее распространенные аналитические глаголы; различные средства связи для обеспечения целостности высказывания;</w:t>
      </w:r>
    </w:p>
    <w:p w:rsidR="006E2935" w:rsidRDefault="008431C9">
      <w:pPr>
        <w:pStyle w:val="af6"/>
        <w:numPr>
          <w:ilvl w:val="0"/>
          <w:numId w:val="20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</w:rPr>
        <w:t>употреблять в речи основные синтаксические конструкции в соответствии с коммуникативной задачей; коммуникативные типы предложений; различные союзы, послелоги и другие средства связи.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i/>
          <w:sz w:val="28"/>
          <w:szCs w:val="28"/>
          <w:lang w:eastAsia="en-US"/>
        </w:rPr>
      </w:pPr>
      <w:r>
        <w:rPr>
          <w:rFonts w:eastAsia="Calibri"/>
          <w:i/>
          <w:sz w:val="28"/>
          <w:szCs w:val="28"/>
          <w:lang w:eastAsia="en-US"/>
        </w:rPr>
        <w:lastRenderedPageBreak/>
        <w:t>Выпускник на углубленном уровне получит возможность научиться:</w:t>
      </w:r>
    </w:p>
    <w:p w:rsidR="006E2935" w:rsidRDefault="008431C9">
      <w:pPr>
        <w:pStyle w:val="af6"/>
        <w:numPr>
          <w:ilvl w:val="0"/>
          <w:numId w:val="2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</w:rPr>
      </w:pPr>
      <w:r>
        <w:rPr>
          <w:rFonts w:ascii="Times New Roman" w:hAnsi="Times New Roman"/>
          <w:i/>
          <w:sz w:val="28"/>
          <w:szCs w:val="28"/>
          <w:u w:color="000000"/>
        </w:rPr>
        <w:t>анализировать языковые средства, использованные в тексте, с точки зрения правильности, точности и уместности их употребления;</w:t>
      </w:r>
    </w:p>
    <w:p w:rsidR="006E2935" w:rsidRDefault="008431C9">
      <w:pPr>
        <w:pStyle w:val="af6"/>
        <w:numPr>
          <w:ilvl w:val="0"/>
          <w:numId w:val="2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</w:rPr>
      </w:pPr>
      <w:r>
        <w:rPr>
          <w:rFonts w:ascii="Times New Roman" w:hAnsi="Times New Roman"/>
          <w:i/>
          <w:sz w:val="28"/>
          <w:szCs w:val="28"/>
          <w:u w:color="000000"/>
        </w:rPr>
        <w:t>использовать синонимические ресурсы татарского языка для более точного выражения мысли и усиления выразительности речи;</w:t>
      </w:r>
    </w:p>
    <w:p w:rsidR="006E2935" w:rsidRDefault="008431C9">
      <w:pPr>
        <w:pStyle w:val="af6"/>
        <w:numPr>
          <w:ilvl w:val="0"/>
          <w:numId w:val="2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</w:rPr>
      </w:pPr>
      <w:r>
        <w:rPr>
          <w:rFonts w:ascii="Times New Roman" w:hAnsi="Times New Roman"/>
          <w:i/>
          <w:sz w:val="28"/>
          <w:szCs w:val="28"/>
          <w:u w:color="000000"/>
        </w:rPr>
        <w:t>выражать согласие или несогласие с мнением собеседника в соответствии с правилами ведения диалогической речи;</w:t>
      </w:r>
    </w:p>
    <w:p w:rsidR="006E2935" w:rsidRDefault="008431C9">
      <w:pPr>
        <w:pStyle w:val="af6"/>
        <w:numPr>
          <w:ilvl w:val="0"/>
          <w:numId w:val="21"/>
        </w:numPr>
        <w:suppressAutoHyphens/>
        <w:spacing w:after="0" w:line="360" w:lineRule="auto"/>
        <w:ind w:left="0" w:firstLine="709"/>
        <w:jc w:val="both"/>
        <w:rPr>
          <w:i/>
          <w:sz w:val="28"/>
          <w:szCs w:val="28"/>
          <w:u w:color="000000"/>
        </w:rPr>
      </w:pPr>
      <w:r>
        <w:rPr>
          <w:rFonts w:ascii="Times New Roman" w:hAnsi="Times New Roman"/>
          <w:i/>
          <w:sz w:val="28"/>
          <w:szCs w:val="28"/>
          <w:u w:color="000000"/>
        </w:rPr>
        <w:t>оценивать устный монологический текст и устный диалогический текст;</w:t>
      </w:r>
    </w:p>
    <w:p w:rsidR="006E2935" w:rsidRDefault="008431C9">
      <w:pPr>
        <w:pStyle w:val="af6"/>
        <w:numPr>
          <w:ilvl w:val="0"/>
          <w:numId w:val="21"/>
        </w:numPr>
        <w:suppressAutoHyphens/>
        <w:spacing w:after="0" w:line="360" w:lineRule="auto"/>
        <w:ind w:left="0" w:firstLine="709"/>
        <w:jc w:val="both"/>
        <w:rPr>
          <w:i/>
          <w:sz w:val="28"/>
          <w:szCs w:val="28"/>
          <w:u w:color="000000"/>
        </w:rPr>
      </w:pPr>
      <w:r>
        <w:rPr>
          <w:rFonts w:ascii="Times New Roman" w:hAnsi="Times New Roman"/>
          <w:i/>
          <w:sz w:val="28"/>
          <w:szCs w:val="28"/>
          <w:u w:color="000000"/>
        </w:rPr>
        <w:t>выступать перед аудиторией с текстами различной жанровой принадлежности.</w:t>
      </w:r>
    </w:p>
    <w:p w:rsidR="006E2935" w:rsidRDefault="008431C9">
      <w:pPr>
        <w:suppressAutoHyphens/>
        <w:spacing w:line="360" w:lineRule="auto"/>
        <w:ind w:firstLine="709"/>
        <w:jc w:val="both"/>
        <w:rPr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 xml:space="preserve">В области письменной речи на углубленном уровне </w:t>
      </w:r>
      <w:r>
        <w:rPr>
          <w:sz w:val="28"/>
          <w:szCs w:val="28"/>
          <w:lang w:eastAsia="en-US"/>
        </w:rPr>
        <w:t>выпускник научится:</w:t>
      </w:r>
      <w:r>
        <w:rPr>
          <w:rFonts w:eastAsia="Calibri"/>
          <w:sz w:val="28"/>
          <w:szCs w:val="22"/>
          <w:lang w:eastAsia="en-US"/>
        </w:rPr>
        <w:t xml:space="preserve"> </w:t>
      </w:r>
    </w:p>
    <w:p w:rsidR="006E2935" w:rsidRDefault="008431C9">
      <w:pPr>
        <w:pStyle w:val="af6"/>
        <w:numPr>
          <w:ilvl w:val="0"/>
          <w:numId w:val="2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писать отзывы на фильм или книгу;</w:t>
      </w:r>
    </w:p>
    <w:p w:rsidR="006E2935" w:rsidRDefault="008431C9">
      <w:pPr>
        <w:pStyle w:val="af6"/>
        <w:numPr>
          <w:ilvl w:val="0"/>
          <w:numId w:val="2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письменно сообщать свое мнение по поводу фактической информации в рамках изученной тематики;</w:t>
      </w:r>
    </w:p>
    <w:p w:rsidR="006E2935" w:rsidRDefault="008431C9">
      <w:pPr>
        <w:pStyle w:val="af6"/>
        <w:numPr>
          <w:ilvl w:val="0"/>
          <w:numId w:val="2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соблюдать культуру научного и делового общения в письменной форме; </w:t>
      </w:r>
    </w:p>
    <w:p w:rsidR="006E2935" w:rsidRDefault="008431C9">
      <w:pPr>
        <w:pStyle w:val="af6"/>
        <w:numPr>
          <w:ilvl w:val="0"/>
          <w:numId w:val="2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писать тексты с четкой структурой, включающие аргументы, развернутые рассуждения, примеры и выводы, на широкий спектр тем. </w:t>
      </w:r>
    </w:p>
    <w:p w:rsidR="006E2935" w:rsidRDefault="008431C9">
      <w:pPr>
        <w:pStyle w:val="af6"/>
        <w:suppressAutoHyphens/>
        <w:spacing w:after="0" w:line="360" w:lineRule="auto"/>
        <w:ind w:left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Выпускник на углубленном уровне получит возможность научиться:</w:t>
      </w:r>
    </w:p>
    <w:p w:rsidR="006E2935" w:rsidRDefault="008431C9">
      <w:pPr>
        <w:pStyle w:val="af6"/>
        <w:numPr>
          <w:ilvl w:val="0"/>
          <w:numId w:val="2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</w:rPr>
      </w:pPr>
      <w:r>
        <w:rPr>
          <w:rFonts w:ascii="Times New Roman" w:hAnsi="Times New Roman"/>
          <w:i/>
          <w:sz w:val="28"/>
          <w:szCs w:val="28"/>
          <w:u w:color="000000"/>
        </w:rPr>
        <w:t>проводить анализ прочитанных и прослушанных текстов и представлять их в виде доклада, статьи, рецензии, резюме;</w:t>
      </w:r>
    </w:p>
    <w:p w:rsidR="006E2935" w:rsidRDefault="008431C9">
      <w:pPr>
        <w:pStyle w:val="af6"/>
        <w:numPr>
          <w:ilvl w:val="0"/>
          <w:numId w:val="2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  <w:u w:color="000000"/>
        </w:rPr>
      </w:pPr>
      <w:r>
        <w:rPr>
          <w:rFonts w:ascii="Times New Roman" w:hAnsi="Times New Roman"/>
          <w:i/>
          <w:sz w:val="28"/>
          <w:szCs w:val="28"/>
        </w:rPr>
        <w:t>аргументированно излагать в письменном виде результаты своей проектной деятельности, в том числе с использованием электронных презентаций.</w:t>
      </w:r>
    </w:p>
    <w:p w:rsidR="006E2935" w:rsidRDefault="008431C9">
      <w:pPr>
        <w:suppressAutoHyphens/>
        <w:spacing w:line="360" w:lineRule="auto"/>
        <w:ind w:firstLine="709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b/>
          <w:sz w:val="28"/>
          <w:szCs w:val="28"/>
        </w:rPr>
        <w:t xml:space="preserve">Предметные результаты к концу </w:t>
      </w:r>
      <w:r>
        <w:rPr>
          <w:rFonts w:eastAsia="Calibri"/>
          <w:b/>
          <w:sz w:val="28"/>
          <w:szCs w:val="28"/>
          <w:lang w:eastAsia="en-US"/>
        </w:rPr>
        <w:t>10 класса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На базовом уровне</w:t>
      </w:r>
      <w:r>
        <w:rPr>
          <w:rFonts w:eastAsia="Calibri"/>
          <w:sz w:val="28"/>
          <w:szCs w:val="28"/>
          <w:lang w:eastAsia="en-US"/>
        </w:rPr>
        <w:t xml:space="preserve"> обучающийся научится:</w:t>
      </w:r>
    </w:p>
    <w:p w:rsidR="006E2935" w:rsidRDefault="008431C9">
      <w:pPr>
        <w:suppressAutoHyphens/>
        <w:spacing w:line="360" w:lineRule="auto"/>
        <w:ind w:firstLine="709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Язык, общие сведения о языке, разделы науки о языке</w:t>
      </w:r>
    </w:p>
    <w:p w:rsidR="006E2935" w:rsidRDefault="008431C9">
      <w:pPr>
        <w:pStyle w:val="af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определять изменения в системе гласных и согласных звуков; </w:t>
      </w:r>
    </w:p>
    <w:p w:rsidR="006E2935" w:rsidRDefault="008431C9">
      <w:pPr>
        <w:pStyle w:val="af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работать</w:t>
      </w:r>
      <w:r>
        <w:rPr>
          <w:rFonts w:ascii="Times New Roman" w:hAnsi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 интонацией; </w:t>
      </w:r>
    </w:p>
    <w:p w:rsidR="006E2935" w:rsidRDefault="008431C9">
      <w:pPr>
        <w:pStyle w:val="af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применять общие сведения о графике, орфографические принципы, орфоэпические нормы татарского языка на практике; </w:t>
      </w:r>
    </w:p>
    <w:p w:rsidR="006E2935" w:rsidRDefault="008431C9">
      <w:pPr>
        <w:pStyle w:val="af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толковать лексическое значение слова; </w:t>
      </w:r>
    </w:p>
    <w:p w:rsidR="006E2935" w:rsidRDefault="008431C9">
      <w:pPr>
        <w:pStyle w:val="af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распознавать однозначные и многозначные слова; </w:t>
      </w:r>
    </w:p>
    <w:p w:rsidR="006E2935" w:rsidRDefault="008431C9">
      <w:pPr>
        <w:pStyle w:val="af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распознавать слова с прямым и переносным значением;</w:t>
      </w:r>
    </w:p>
    <w:p w:rsidR="006E2935" w:rsidRDefault="008431C9">
      <w:pPr>
        <w:pStyle w:val="af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различать свободные сочетания слов и фразеологизмы;</w:t>
      </w:r>
    </w:p>
    <w:p w:rsidR="006E2935" w:rsidRDefault="008431C9">
      <w:pPr>
        <w:pStyle w:val="af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распознавать особенности употребления фразеологизмов в речи;</w:t>
      </w:r>
    </w:p>
    <w:p w:rsidR="006E2935" w:rsidRDefault="008431C9">
      <w:pPr>
        <w:pStyle w:val="af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онимать смысл, заключенный в пословицах, поговорках, крылатых выражениях;</w:t>
      </w:r>
    </w:p>
    <w:p w:rsidR="006E2935" w:rsidRDefault="008431C9">
      <w:pPr>
        <w:pStyle w:val="af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пользоваться различными видами словарей (синонимов, антонимов, иностранных слов, фразеологизмов);</w:t>
      </w:r>
    </w:p>
    <w:p w:rsidR="006E2935" w:rsidRDefault="008431C9">
      <w:pPr>
        <w:pStyle w:val="af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проводить лексический анализ слова;</w:t>
      </w:r>
    </w:p>
    <w:p w:rsidR="006E2935" w:rsidRDefault="008431C9">
      <w:pPr>
        <w:pStyle w:val="af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определять морфему как минимальную значимую единицу языка; </w:t>
      </w:r>
    </w:p>
    <w:p w:rsidR="006E2935" w:rsidRDefault="008431C9">
      <w:pPr>
        <w:pStyle w:val="af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характеризовать способы словообразования в татарском языке; </w:t>
      </w:r>
    </w:p>
    <w:p w:rsidR="006E2935" w:rsidRDefault="008431C9">
      <w:pPr>
        <w:pStyle w:val="af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проводить разбор слова по составу.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Речь, речевое общение и культура речи</w:t>
      </w:r>
    </w:p>
    <w:p w:rsidR="006E2935" w:rsidRDefault="008431C9">
      <w:pPr>
        <w:numPr>
          <w:ilvl w:val="0"/>
          <w:numId w:val="12"/>
        </w:numPr>
        <w:suppressAutoHyphens/>
        <w:spacing w:line="360" w:lineRule="auto"/>
        <w:ind w:left="0"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понимать детали несложных аудио- и видеотекстов различных жанров монологического и диалогического характера; </w:t>
      </w:r>
    </w:p>
    <w:p w:rsidR="006E2935" w:rsidRDefault="008431C9">
      <w:pPr>
        <w:numPr>
          <w:ilvl w:val="0"/>
          <w:numId w:val="12"/>
        </w:numPr>
        <w:suppressAutoHyphens/>
        <w:spacing w:line="360" w:lineRule="auto"/>
        <w:ind w:left="0"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использовать различные виды чтения (ознакомительное, изучающее, поисковое, просмотровое) в зависимости от коммуникативной задачи; </w:t>
      </w:r>
    </w:p>
    <w:p w:rsidR="006E2935" w:rsidRDefault="008431C9">
      <w:pPr>
        <w:numPr>
          <w:ilvl w:val="0"/>
          <w:numId w:val="14"/>
        </w:numPr>
        <w:suppressAutoHyphens/>
        <w:spacing w:line="360" w:lineRule="auto"/>
        <w:ind w:left="0"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>инициировать, поддерживать и заканчивать беседу</w:t>
      </w:r>
      <w:r>
        <w:rPr>
          <w:rFonts w:eastAsia="Calibri"/>
          <w:color w:val="FF0000"/>
          <w:sz w:val="28"/>
          <w:szCs w:val="22"/>
          <w:lang w:eastAsia="en-US"/>
        </w:rPr>
        <w:t xml:space="preserve"> </w:t>
      </w:r>
      <w:r>
        <w:rPr>
          <w:rFonts w:eastAsia="Calibri"/>
          <w:sz w:val="28"/>
          <w:szCs w:val="22"/>
          <w:lang w:eastAsia="en-US"/>
        </w:rPr>
        <w:t>без подготовки ;</w:t>
      </w:r>
    </w:p>
    <w:p w:rsidR="006E2935" w:rsidRDefault="008431C9">
      <w:pPr>
        <w:numPr>
          <w:ilvl w:val="0"/>
          <w:numId w:val="14"/>
        </w:numPr>
        <w:suppressAutoHyphens/>
        <w:spacing w:line="360" w:lineRule="auto"/>
        <w:ind w:left="0"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>совершенствовать умение формулировать несложные связные высказывания в рамках изученных тем;</w:t>
      </w:r>
    </w:p>
    <w:p w:rsidR="006E2935" w:rsidRDefault="008431C9">
      <w:pPr>
        <w:numPr>
          <w:ilvl w:val="0"/>
          <w:numId w:val="14"/>
        </w:numPr>
        <w:suppressAutoHyphens/>
        <w:spacing w:line="360" w:lineRule="auto"/>
        <w:ind w:left="0"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>передавать основное содержание текстов;</w:t>
      </w:r>
    </w:p>
    <w:p w:rsidR="006E2935" w:rsidRDefault="008431C9">
      <w:pPr>
        <w:numPr>
          <w:ilvl w:val="0"/>
          <w:numId w:val="14"/>
        </w:numPr>
        <w:suppressAutoHyphens/>
        <w:spacing w:line="360" w:lineRule="auto"/>
        <w:ind w:left="0"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>составлять сообщения с опорой на нелинейный текст (таблицы, диаграммы, расписание и т. п.);</w:t>
      </w:r>
    </w:p>
    <w:p w:rsidR="006E2935" w:rsidRDefault="008431C9">
      <w:pPr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составлять связные тексты в рамках изученной тематики; </w:t>
      </w:r>
    </w:p>
    <w:p w:rsidR="006E2935" w:rsidRDefault="008431C9">
      <w:pPr>
        <w:numPr>
          <w:ilvl w:val="0"/>
          <w:numId w:val="16"/>
        </w:numPr>
        <w:suppressAutoHyphens/>
        <w:spacing w:line="360" w:lineRule="auto"/>
        <w:ind w:left="0"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lastRenderedPageBreak/>
        <w:t xml:space="preserve">описывать явления, события; </w:t>
      </w:r>
    </w:p>
    <w:p w:rsidR="006E2935" w:rsidRDefault="008431C9">
      <w:pPr>
        <w:pStyle w:val="af6"/>
        <w:numPr>
          <w:ilvl w:val="0"/>
          <w:numId w:val="2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</w:rPr>
      </w:pPr>
      <w:r>
        <w:rPr>
          <w:rFonts w:ascii="Times New Roman" w:hAnsi="Times New Roman"/>
          <w:sz w:val="28"/>
          <w:szCs w:val="28"/>
          <w:u w:color="000000"/>
        </w:rPr>
        <w:t>создавать устные и письменные высказывания, монологические и диалогические тексты определенных жанров (тезисы, выступления, сообщения, сочинения);</w:t>
      </w:r>
    </w:p>
    <w:p w:rsidR="006E2935" w:rsidRDefault="008431C9">
      <w:pPr>
        <w:pStyle w:val="af6"/>
        <w:numPr>
          <w:ilvl w:val="0"/>
          <w:numId w:val="2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</w:rPr>
      </w:pPr>
      <w:r>
        <w:rPr>
          <w:rFonts w:ascii="Times New Roman" w:hAnsi="Times New Roman"/>
          <w:sz w:val="28"/>
          <w:szCs w:val="28"/>
          <w:u w:color="000000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татарского литературного языка;</w:t>
      </w:r>
    </w:p>
    <w:p w:rsidR="006E2935" w:rsidRDefault="008431C9">
      <w:pPr>
        <w:pStyle w:val="af6"/>
        <w:numPr>
          <w:ilvl w:val="0"/>
          <w:numId w:val="2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выражать модальные значения, чувства и эмоции с помощью интонации.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На углубленном уровне</w:t>
      </w:r>
      <w:r>
        <w:rPr>
          <w:rFonts w:eastAsia="Calibri"/>
          <w:sz w:val="28"/>
          <w:szCs w:val="28"/>
          <w:lang w:eastAsia="en-US"/>
        </w:rPr>
        <w:t xml:space="preserve"> обучающийся научится: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Язык, общие сведения о языке, разделы науки о языке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сопоставлять систему гласных и согласных звуков в татарском и русском языках; 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определять звук и фонему; 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распознавать ударение в татарском языке; 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работать с интонацией; 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применять общие сведения о графике, орфографические принципы, орфоэпические нормы татарского языка на практике; 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характеризовать слово как основную единицу языка; 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распознавать лексическое значение слова; 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определять слова тюрко-татарского происхождения и заимствования;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избегать засорения речи иноязычными словами;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распознавать однозначные и многозначные слова;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распознавать слова в прямом и переносном значении; 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распознавать особенности употребления фразеологизмов в речи; 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определять увеличение лексического и фразеологического состава татарского языка в условиях двуязычия;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формулировать</w:t>
      </w:r>
      <w:r>
        <w:rPr>
          <w:rFonts w:ascii="Times New Roman" w:hAnsi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понятие об этимологии;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пределять значение пословиц, поговорок, крылатых выражений и правильно употреблять их в речи; 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проводить лексический анализ слова;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определять</w:t>
      </w:r>
      <w:r>
        <w:rPr>
          <w:rFonts w:ascii="Times New Roman" w:hAnsi="Times New Roman"/>
          <w:color w:val="000000"/>
          <w:sz w:val="28"/>
          <w:szCs w:val="28"/>
        </w:rPr>
        <w:t xml:space="preserve"> строение и способы образования слов; 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характеризовать способы словообразования в татарском языке; </w:t>
      </w:r>
    </w:p>
    <w:p w:rsidR="006E2935" w:rsidRDefault="008431C9">
      <w:pPr>
        <w:pStyle w:val="af6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проводить морфемный и словообразовательный анализ.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Речь, речевое общение и культура речи</w:t>
      </w:r>
    </w:p>
    <w:p w:rsidR="006E2935" w:rsidRDefault="008431C9">
      <w:pPr>
        <w:pStyle w:val="af6"/>
        <w:numPr>
          <w:ilvl w:val="0"/>
          <w:numId w:val="18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следить в общих чертах за основными моментами долгой дискуссии или доклада; </w:t>
      </w:r>
    </w:p>
    <w:p w:rsidR="006E2935" w:rsidRDefault="008431C9">
      <w:pPr>
        <w:pStyle w:val="af6"/>
        <w:numPr>
          <w:ilvl w:val="0"/>
          <w:numId w:val="18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читать в целях полного понимания информации;</w:t>
      </w:r>
    </w:p>
    <w:p w:rsidR="006E2935" w:rsidRDefault="008431C9">
      <w:pPr>
        <w:pStyle w:val="af6"/>
        <w:numPr>
          <w:ilvl w:val="0"/>
          <w:numId w:val="20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предоставлять фактическую информацию;</w:t>
      </w:r>
    </w:p>
    <w:p w:rsidR="006E2935" w:rsidRDefault="008431C9">
      <w:pPr>
        <w:pStyle w:val="af6"/>
        <w:numPr>
          <w:ilvl w:val="0"/>
          <w:numId w:val="20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делать ясный, логично выстроенный доклад;</w:t>
      </w:r>
    </w:p>
    <w:p w:rsidR="006E2935" w:rsidRDefault="008431C9">
      <w:pPr>
        <w:pStyle w:val="af6"/>
        <w:numPr>
          <w:ilvl w:val="0"/>
          <w:numId w:val="20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употреблять в речи лексические единицы в рамках изученной тематики; наиболее распространенные устойчивые словосочетания, оценочную лексику; наиболее распространенные аналитические глаголы; различные средства связи для обеспечения целостности высказывания;</w:t>
      </w:r>
    </w:p>
    <w:p w:rsidR="006E2935" w:rsidRDefault="008431C9">
      <w:pPr>
        <w:pStyle w:val="af6"/>
        <w:numPr>
          <w:ilvl w:val="0"/>
          <w:numId w:val="2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писать отзывы на фильм или книгу;</w:t>
      </w:r>
    </w:p>
    <w:p w:rsidR="006E2935" w:rsidRDefault="008431C9">
      <w:pPr>
        <w:pStyle w:val="af6"/>
        <w:numPr>
          <w:ilvl w:val="0"/>
          <w:numId w:val="2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соблюдать культуру научного и делового общения в письменной форме; </w:t>
      </w:r>
    </w:p>
    <w:p w:rsidR="006E2935" w:rsidRDefault="008431C9">
      <w:pPr>
        <w:pStyle w:val="af6"/>
        <w:numPr>
          <w:ilvl w:val="0"/>
          <w:numId w:val="26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</w:rPr>
      </w:pPr>
      <w:r>
        <w:rPr>
          <w:rFonts w:ascii="Times New Roman" w:hAnsi="Times New Roman"/>
          <w:sz w:val="28"/>
          <w:szCs w:val="28"/>
          <w:u w:color="000000"/>
        </w:rPr>
        <w:t>оценивать стилистические ресурсы языка;</w:t>
      </w:r>
    </w:p>
    <w:p w:rsidR="006E2935" w:rsidRDefault="008431C9">
      <w:pPr>
        <w:pStyle w:val="af6"/>
        <w:numPr>
          <w:ilvl w:val="0"/>
          <w:numId w:val="26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</w:rPr>
      </w:pPr>
      <w:r>
        <w:rPr>
          <w:rFonts w:ascii="Times New Roman" w:hAnsi="Times New Roman"/>
          <w:sz w:val="28"/>
          <w:szCs w:val="28"/>
          <w:u w:color="000000"/>
        </w:rPr>
        <w:t>соблюдать культуру чтения, говорения, слушания и письма;</w:t>
      </w:r>
    </w:p>
    <w:p w:rsidR="006E2935" w:rsidRDefault="008431C9">
      <w:pPr>
        <w:pStyle w:val="af6"/>
        <w:numPr>
          <w:ilvl w:val="0"/>
          <w:numId w:val="26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</w:rPr>
      </w:pPr>
      <w:r>
        <w:rPr>
          <w:rFonts w:ascii="Times New Roman" w:hAnsi="Times New Roman"/>
          <w:sz w:val="28"/>
          <w:szCs w:val="28"/>
          <w:u w:color="000000"/>
        </w:rPr>
        <w:t>оценивать эстетическую сторону речевого высказывания при анализе текстов.</w:t>
      </w:r>
      <w:r>
        <w:rPr>
          <w:rFonts w:ascii="Times New Roman" w:hAnsi="Times New Roman"/>
          <w:sz w:val="28"/>
        </w:rPr>
        <w:t xml:space="preserve"> </w:t>
      </w:r>
    </w:p>
    <w:p w:rsidR="006E2935" w:rsidRDefault="008431C9">
      <w:pPr>
        <w:suppressAutoHyphens/>
        <w:spacing w:line="360" w:lineRule="auto"/>
        <w:ind w:firstLine="709"/>
        <w:jc w:val="center"/>
        <w:rPr>
          <w:rFonts w:eastAsia="Calibri"/>
          <w:b/>
          <w:sz w:val="28"/>
          <w:szCs w:val="28"/>
          <w:u w:color="000000"/>
        </w:rPr>
      </w:pPr>
      <w:r>
        <w:rPr>
          <w:b/>
          <w:sz w:val="28"/>
          <w:szCs w:val="28"/>
        </w:rPr>
        <w:t xml:space="preserve">Предметные результаты к концу </w:t>
      </w:r>
      <w:r>
        <w:rPr>
          <w:rFonts w:eastAsia="Calibri"/>
          <w:b/>
          <w:sz w:val="28"/>
          <w:szCs w:val="28"/>
          <w:u w:color="000000"/>
        </w:rPr>
        <w:t>11 класса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На базовом уровне</w:t>
      </w:r>
      <w:r>
        <w:rPr>
          <w:rFonts w:eastAsia="Calibri"/>
          <w:sz w:val="28"/>
          <w:szCs w:val="28"/>
          <w:lang w:eastAsia="en-US"/>
        </w:rPr>
        <w:t xml:space="preserve"> выпускник научится: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Язык, общие сведения о языке, разделы науки о языке</w:t>
      </w:r>
    </w:p>
    <w:p w:rsidR="006E2935" w:rsidRDefault="008431C9">
      <w:pPr>
        <w:pStyle w:val="af6"/>
        <w:numPr>
          <w:ilvl w:val="0"/>
          <w:numId w:val="27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формулировать понятие о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грамматике, разделах грамматики; </w:t>
      </w:r>
    </w:p>
    <w:p w:rsidR="006E2935" w:rsidRDefault="008431C9">
      <w:pPr>
        <w:pStyle w:val="af6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классифицировать части речи (самостоятельные и служебные части речи); </w:t>
      </w:r>
    </w:p>
    <w:p w:rsidR="006E2935" w:rsidRDefault="008431C9">
      <w:pPr>
        <w:pStyle w:val="af6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проводить морфологический разбор частей речи; </w:t>
      </w:r>
    </w:p>
    <w:p w:rsidR="006E2935" w:rsidRDefault="008431C9">
      <w:pPr>
        <w:pStyle w:val="af6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распознавать словосочетание и предложение; </w:t>
      </w:r>
    </w:p>
    <w:p w:rsidR="006E2935" w:rsidRDefault="008431C9">
      <w:pPr>
        <w:pStyle w:val="af6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определять главные и второстепенные члены предложения, виды простых предложений;</w:t>
      </w:r>
    </w:p>
    <w:p w:rsidR="006E2935" w:rsidRDefault="008431C9">
      <w:pPr>
        <w:pStyle w:val="af6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проводить синтаксический разбор простого предложения; </w:t>
      </w:r>
    </w:p>
    <w:p w:rsidR="006E2935" w:rsidRDefault="008431C9">
      <w:pPr>
        <w:pStyle w:val="af6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отличать сложносочиненные и сложноподчиненные предложения; </w:t>
      </w:r>
    </w:p>
    <w:p w:rsidR="006E2935" w:rsidRDefault="008431C9">
      <w:pPr>
        <w:pStyle w:val="af6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распознавать виды сложносочиненных предложений: союзные и бессоюзные;</w:t>
      </w:r>
    </w:p>
    <w:p w:rsidR="006E2935" w:rsidRDefault="008431C9">
      <w:pPr>
        <w:pStyle w:val="af6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определять синтетические и аналитические сложноподчиненные предложения; </w:t>
      </w:r>
    </w:p>
    <w:p w:rsidR="006E2935" w:rsidRDefault="008431C9">
      <w:pPr>
        <w:pStyle w:val="af6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ставить знаки препинания в сложных предложениях;</w:t>
      </w:r>
    </w:p>
    <w:p w:rsidR="006E2935" w:rsidRDefault="008431C9">
      <w:pPr>
        <w:pStyle w:val="Default"/>
        <w:numPr>
          <w:ilvl w:val="0"/>
          <w:numId w:val="27"/>
        </w:num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определять функциональные стили татарского литературного языка. 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Речь, речевое общение и культура речи</w:t>
      </w:r>
    </w:p>
    <w:p w:rsidR="006E2935" w:rsidRDefault="008431C9">
      <w:pPr>
        <w:pStyle w:val="af6"/>
        <w:numPr>
          <w:ilvl w:val="0"/>
          <w:numId w:val="1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совершенствовать умения чтения и понимать простые аутентичные тексты различных </w:t>
      </w:r>
      <w:r>
        <w:rPr>
          <w:rFonts w:ascii="Times New Roman" w:hAnsi="Times New Roman"/>
          <w:sz w:val="28"/>
          <w:szCs w:val="28"/>
        </w:rPr>
        <w:t>жанров (рассказов, газетных статей, рекламных объявлений, брошюр, проспектов)</w:t>
      </w:r>
      <w:r>
        <w:rPr>
          <w:rFonts w:ascii="Times New Roman" w:hAnsi="Times New Roman"/>
          <w:sz w:val="28"/>
        </w:rPr>
        <w:t>;</w:t>
      </w:r>
    </w:p>
    <w:p w:rsidR="006E2935" w:rsidRDefault="008431C9">
      <w:pPr>
        <w:pStyle w:val="af6"/>
        <w:numPr>
          <w:ilvl w:val="0"/>
          <w:numId w:val="1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отделять в прочитанных текстах главную информацию от второстепенной, выявлять наиболее значимые факты, выражать свое отношение к прочитанному. </w:t>
      </w:r>
    </w:p>
    <w:p w:rsidR="006E2935" w:rsidRDefault="008431C9">
      <w:pPr>
        <w:pStyle w:val="af6"/>
        <w:numPr>
          <w:ilvl w:val="0"/>
          <w:numId w:val="1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совершенствовать диалогическую речь в рамках изучаемого предметного содержания речи в ситуациях официального и неофициального общения;</w:t>
      </w:r>
    </w:p>
    <w:p w:rsidR="006E2935" w:rsidRDefault="008431C9">
      <w:pPr>
        <w:pStyle w:val="af6"/>
        <w:numPr>
          <w:ilvl w:val="0"/>
          <w:numId w:val="1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выражать и аргументировать личную точку зрения, давать оценку;</w:t>
      </w:r>
    </w:p>
    <w:p w:rsidR="006E2935" w:rsidRDefault="008431C9">
      <w:pPr>
        <w:pStyle w:val="af6"/>
        <w:numPr>
          <w:ilvl w:val="0"/>
          <w:numId w:val="1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(сложносочиненных, сложноподчиненных), так и простых;</w:t>
      </w:r>
    </w:p>
    <w:p w:rsidR="006E2935" w:rsidRDefault="008431C9">
      <w:pPr>
        <w:pStyle w:val="af6"/>
        <w:numPr>
          <w:ilvl w:val="0"/>
          <w:numId w:val="14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распознавать в устной и письменной коммуникации различные части речи;</w:t>
      </w:r>
    </w:p>
    <w:p w:rsidR="006E2935" w:rsidRDefault="008431C9">
      <w:pPr>
        <w:pStyle w:val="af6"/>
        <w:numPr>
          <w:ilvl w:val="0"/>
          <w:numId w:val="16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писать</w:t>
      </w:r>
      <w:r>
        <w:rPr>
          <w:rFonts w:ascii="Times New Roman" w:hAnsi="Times New Roman"/>
          <w:color w:val="FF0000"/>
          <w:sz w:val="28"/>
        </w:rPr>
        <w:t xml:space="preserve"> </w:t>
      </w:r>
      <w:r>
        <w:rPr>
          <w:rFonts w:ascii="Times New Roman" w:hAnsi="Times New Roman"/>
          <w:sz w:val="28"/>
        </w:rPr>
        <w:t>личное (электронное) письмо, заполнять анкету, письменно излагать сведения о себе;</w:t>
      </w:r>
    </w:p>
    <w:p w:rsidR="006E2935" w:rsidRDefault="008431C9">
      <w:pPr>
        <w:pStyle w:val="af6"/>
        <w:numPr>
          <w:ilvl w:val="0"/>
          <w:numId w:val="16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письменно выражать свою точку зрения в форме рассуждения, приводя аргументы и примеры;</w:t>
      </w:r>
    </w:p>
    <w:p w:rsidR="006E2935" w:rsidRDefault="008431C9">
      <w:pPr>
        <w:pStyle w:val="af6"/>
        <w:numPr>
          <w:ilvl w:val="0"/>
          <w:numId w:val="28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</w:rPr>
      </w:pPr>
      <w:r>
        <w:rPr>
          <w:rFonts w:ascii="Times New Roman" w:hAnsi="Times New Roman"/>
          <w:sz w:val="28"/>
          <w:szCs w:val="28"/>
          <w:u w:color="000000"/>
        </w:rPr>
        <w:t>использовать языковые средства адекватно цели общения и речевой ситуации;</w:t>
      </w:r>
    </w:p>
    <w:p w:rsidR="006E2935" w:rsidRDefault="008431C9">
      <w:pPr>
        <w:pStyle w:val="af6"/>
        <w:numPr>
          <w:ilvl w:val="0"/>
          <w:numId w:val="28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</w:rPr>
      </w:pPr>
      <w:r>
        <w:rPr>
          <w:rFonts w:ascii="Times New Roman" w:hAnsi="Times New Roman"/>
          <w:sz w:val="28"/>
          <w:szCs w:val="28"/>
          <w:u w:color="000000"/>
        </w:rPr>
        <w:t>оценивать собственную и чужую речь с позиции соответствия языковым нормам;</w:t>
      </w:r>
    </w:p>
    <w:p w:rsidR="006E2935" w:rsidRDefault="008431C9">
      <w:pPr>
        <w:pStyle w:val="af6"/>
        <w:numPr>
          <w:ilvl w:val="0"/>
          <w:numId w:val="28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</w:rPr>
      </w:pPr>
      <w:r>
        <w:rPr>
          <w:rFonts w:ascii="Times New Roman" w:hAnsi="Times New Roman"/>
          <w:sz w:val="28"/>
          <w:szCs w:val="28"/>
          <w:u w:color="000000"/>
        </w:rPr>
        <w:t>использовать в речи устойчивые выражения и фразы в рамках изученной тематики;</w:t>
      </w:r>
    </w:p>
    <w:p w:rsidR="006E2935" w:rsidRDefault="008431C9">
      <w:pPr>
        <w:pStyle w:val="af6"/>
        <w:numPr>
          <w:ilvl w:val="0"/>
          <w:numId w:val="28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</w:rPr>
      </w:pPr>
      <w:r>
        <w:rPr>
          <w:rFonts w:ascii="Times New Roman" w:hAnsi="Times New Roman"/>
          <w:sz w:val="28"/>
          <w:szCs w:val="28"/>
          <w:u w:color="000000"/>
        </w:rPr>
        <w:t>распознавать и употреблять лексические единицы.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color w:val="FF0000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На углубленном уровне</w:t>
      </w:r>
      <w:r>
        <w:rPr>
          <w:rFonts w:eastAsia="Calibri"/>
          <w:sz w:val="28"/>
          <w:szCs w:val="28"/>
          <w:lang w:eastAsia="en-US"/>
        </w:rPr>
        <w:t xml:space="preserve"> выпускник научится: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Язык, общие сведения о языке, разделы науки о языке</w:t>
      </w:r>
    </w:p>
    <w:p w:rsidR="006E2935" w:rsidRDefault="008431C9">
      <w:pPr>
        <w:pStyle w:val="af6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различать язык и речь;</w:t>
      </w:r>
    </w:p>
    <w:p w:rsidR="006E2935" w:rsidRDefault="008431C9">
      <w:pPr>
        <w:pStyle w:val="af6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использовать знание основных признаков текста и особенностей функционально-смысловых типов речи в практике его создания;</w:t>
      </w:r>
    </w:p>
    <w:p w:rsidR="006E2935" w:rsidRDefault="008431C9">
      <w:pPr>
        <w:pStyle w:val="af6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распознавать тексты разных функциональных разновидностей языка;</w:t>
      </w:r>
    </w:p>
    <w:p w:rsidR="006E2935" w:rsidRDefault="008431C9">
      <w:pPr>
        <w:pStyle w:val="af6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проследить историю письменности татарского языка; </w:t>
      </w:r>
    </w:p>
    <w:p w:rsidR="006E2935" w:rsidRDefault="008431C9">
      <w:pPr>
        <w:pStyle w:val="af6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определять роль языка в жизни человека и общества; </w:t>
      </w:r>
    </w:p>
    <w:p w:rsidR="006E2935" w:rsidRDefault="008431C9">
      <w:pPr>
        <w:pStyle w:val="af6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распознавать литературный язык и диалект; </w:t>
      </w:r>
    </w:p>
    <w:p w:rsidR="006E2935" w:rsidRDefault="008431C9">
      <w:pPr>
        <w:pStyle w:val="af6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распознавать формы существования татарского языка: разговорная речь, территориальные и социальные диалекты; </w:t>
      </w:r>
    </w:p>
    <w:p w:rsidR="006E2935" w:rsidRDefault="008431C9">
      <w:pPr>
        <w:pStyle w:val="af6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классифицировать части речи; характеризовать взаимодействие частей речи; </w:t>
      </w:r>
    </w:p>
    <w:p w:rsidR="006E2935" w:rsidRDefault="008431C9">
      <w:pPr>
        <w:pStyle w:val="af6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проводить морфологический анализ слова; </w:t>
      </w:r>
    </w:p>
    <w:p w:rsidR="006E2935" w:rsidRDefault="008431C9">
      <w:pPr>
        <w:pStyle w:val="af6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распознавать словосочетание и предложение; определять синтаксическую связь в предложении, главные и второстепенные члены </w:t>
      </w:r>
      <w:r>
        <w:rPr>
          <w:rFonts w:ascii="Times New Roman" w:hAnsi="Times New Roman"/>
          <w:sz w:val="28"/>
          <w:szCs w:val="28"/>
        </w:rPr>
        <w:lastRenderedPageBreak/>
        <w:t xml:space="preserve">предложения, виды простых и сложных предложений; сопоставлять строение сложноподчиненных предложений в татарском и русском языках; </w:t>
      </w:r>
    </w:p>
    <w:p w:rsidR="006E2935" w:rsidRDefault="008431C9">
      <w:pPr>
        <w:pStyle w:val="af6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проводить синтаксический анализ; </w:t>
      </w:r>
    </w:p>
    <w:p w:rsidR="006E2935" w:rsidRDefault="008431C9">
      <w:pPr>
        <w:pStyle w:val="af6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применять пунктуационные нормы татарского языка.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Речь, речевое общение и культура речи. Текст</w:t>
      </w:r>
    </w:p>
    <w:p w:rsidR="006E2935" w:rsidRDefault="008431C9">
      <w:pPr>
        <w:pStyle w:val="af6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различать язык и речь;</w:t>
      </w:r>
    </w:p>
    <w:p w:rsidR="006E2935" w:rsidRDefault="008431C9">
      <w:pPr>
        <w:pStyle w:val="af6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определять основные признаки текста (делить на значимые взаимосвязанные части);</w:t>
      </w:r>
    </w:p>
    <w:p w:rsidR="006E2935" w:rsidRDefault="008431C9">
      <w:pPr>
        <w:pStyle w:val="af6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определять тему, идею и микротему текста;</w:t>
      </w:r>
    </w:p>
    <w:p w:rsidR="006E2935" w:rsidRDefault="008431C9">
      <w:pPr>
        <w:pStyle w:val="af6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использовать знание основных признаков текста и особенностей функционально-смысловых типов речи в практике его создания;</w:t>
      </w:r>
    </w:p>
    <w:p w:rsidR="006E2935" w:rsidRDefault="008431C9">
      <w:pPr>
        <w:pStyle w:val="af6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анализировать текст с учетом его тематики, основной идеи и структуры;</w:t>
      </w:r>
    </w:p>
    <w:p w:rsidR="006E2935" w:rsidRDefault="008431C9">
      <w:pPr>
        <w:pStyle w:val="af6"/>
        <w:numPr>
          <w:ilvl w:val="0"/>
          <w:numId w:val="30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создавать тексты, различные по жанру и стилю с соблюдением соответствующих норм (последовательность, взаимосвязь частей, соответствие выбранной теме); </w:t>
      </w:r>
    </w:p>
    <w:p w:rsidR="006E2935" w:rsidRDefault="008431C9">
      <w:pPr>
        <w:pStyle w:val="af6"/>
        <w:numPr>
          <w:ilvl w:val="0"/>
          <w:numId w:val="18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совершенствовать умения понимать на слух основное содержание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тематики;</w:t>
      </w:r>
    </w:p>
    <w:p w:rsidR="006E2935" w:rsidRDefault="008431C9">
      <w:pPr>
        <w:pStyle w:val="af6"/>
        <w:numPr>
          <w:ilvl w:val="0"/>
          <w:numId w:val="1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читать и понимать аутентичные тексты различных стилей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bCs/>
          <w:sz w:val="28"/>
          <w:szCs w:val="28"/>
        </w:rPr>
        <w:t>публицистического, художественного, разговорного, научного, официально-делового</w:t>
      </w:r>
      <w:r>
        <w:rPr>
          <w:rFonts w:ascii="Times New Roman" w:hAnsi="Times New Roman"/>
          <w:sz w:val="28"/>
          <w:szCs w:val="28"/>
        </w:rPr>
        <w:t>) и жанров (рассказов, газетных статей, рекламных объявлений, брошюр, проспектов)</w:t>
      </w:r>
      <w:r>
        <w:rPr>
          <w:rFonts w:ascii="Times New Roman" w:hAnsi="Times New Roman"/>
          <w:sz w:val="28"/>
        </w:rPr>
        <w:t>;</w:t>
      </w:r>
    </w:p>
    <w:p w:rsidR="006E2935" w:rsidRDefault="008431C9">
      <w:pPr>
        <w:pStyle w:val="af6"/>
        <w:numPr>
          <w:ilvl w:val="0"/>
          <w:numId w:val="18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отделять</w:t>
      </w:r>
      <w:r>
        <w:rPr>
          <w:rFonts w:ascii="Times New Roman" w:hAnsi="Times New Roman"/>
          <w:color w:val="FF0000"/>
          <w:sz w:val="28"/>
        </w:rPr>
        <w:t xml:space="preserve"> </w:t>
      </w:r>
      <w:r>
        <w:rPr>
          <w:rFonts w:ascii="Times New Roman" w:hAnsi="Times New Roman"/>
          <w:sz w:val="28"/>
        </w:rPr>
        <w:t>в прочитанных текстах главную информацию от второстепенной, выявлять наиболее значимые факты, выражать свое отношение к прочитанному;</w:t>
      </w:r>
    </w:p>
    <w:p w:rsidR="006E2935" w:rsidRDefault="008431C9">
      <w:pPr>
        <w:pStyle w:val="af6"/>
        <w:numPr>
          <w:ilvl w:val="0"/>
          <w:numId w:val="20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готовить интервью;</w:t>
      </w:r>
    </w:p>
    <w:p w:rsidR="006E2935" w:rsidRDefault="008431C9">
      <w:pPr>
        <w:pStyle w:val="af6"/>
        <w:numPr>
          <w:ilvl w:val="0"/>
          <w:numId w:val="20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 xml:space="preserve">кратко комментировать точку зрения другого человека; </w:t>
      </w:r>
    </w:p>
    <w:p w:rsidR="006E2935" w:rsidRDefault="008431C9">
      <w:pPr>
        <w:pStyle w:val="af6"/>
        <w:numPr>
          <w:ilvl w:val="0"/>
          <w:numId w:val="20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детально высказываться по широкому кругу вопросов, в том числе поясняя свою точку зрения; </w:t>
      </w:r>
    </w:p>
    <w:p w:rsidR="006E2935" w:rsidRDefault="008431C9">
      <w:pPr>
        <w:pStyle w:val="af6"/>
        <w:numPr>
          <w:ilvl w:val="0"/>
          <w:numId w:val="20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</w:rPr>
        <w:t xml:space="preserve">употреблять в речи основные синтаксические конструкции в соответствии с коммуникативной задачей; коммуникативные типы предложений; различные союзы, послелоги и другие средства связи; </w:t>
      </w:r>
    </w:p>
    <w:p w:rsidR="006E2935" w:rsidRDefault="008431C9">
      <w:pPr>
        <w:pStyle w:val="af6"/>
        <w:numPr>
          <w:ilvl w:val="0"/>
          <w:numId w:val="2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использовать в речи устойчивые выражения и фразы в рамках изученной тематики;</w:t>
      </w:r>
    </w:p>
    <w:p w:rsidR="006E2935" w:rsidRDefault="008431C9">
      <w:pPr>
        <w:pStyle w:val="af6"/>
        <w:numPr>
          <w:ilvl w:val="0"/>
          <w:numId w:val="2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письменно сообщать свое мнение по поводу фактической информации в рамках изученной тематики;</w:t>
      </w:r>
    </w:p>
    <w:p w:rsidR="006E2935" w:rsidRDefault="008431C9">
      <w:pPr>
        <w:pStyle w:val="af6"/>
        <w:numPr>
          <w:ilvl w:val="0"/>
          <w:numId w:val="22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писать тексты с четкой структурой, включающие аргументы, развернутые рассуждения, примеры и выводы, на широкий спектр тем;</w:t>
      </w:r>
    </w:p>
    <w:p w:rsidR="006E2935" w:rsidRDefault="008431C9">
      <w:pPr>
        <w:pStyle w:val="af6"/>
        <w:numPr>
          <w:ilvl w:val="0"/>
          <w:numId w:val="3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</w:rPr>
      </w:pPr>
      <w:r>
        <w:rPr>
          <w:rFonts w:ascii="Times New Roman" w:hAnsi="Times New Roman"/>
          <w:sz w:val="28"/>
          <w:szCs w:val="28"/>
          <w:u w:color="000000"/>
        </w:rPr>
        <w:t>правильно использовать лексические и грамматические средства связи предложений при построении текста;</w:t>
      </w:r>
    </w:p>
    <w:p w:rsidR="006E2935" w:rsidRDefault="008431C9">
      <w:pPr>
        <w:pStyle w:val="af6"/>
        <w:numPr>
          <w:ilvl w:val="0"/>
          <w:numId w:val="3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</w:rPr>
      </w:pPr>
      <w:r>
        <w:rPr>
          <w:rFonts w:ascii="Times New Roman" w:hAnsi="Times New Roman"/>
          <w:sz w:val="28"/>
          <w:szCs w:val="28"/>
          <w:u w:color="000000"/>
        </w:rPr>
        <w:t>оценивать собственную и чужую речь с позиции соответствия языковым нормам;</w:t>
      </w:r>
    </w:p>
    <w:p w:rsidR="006E2935" w:rsidRDefault="008431C9">
      <w:pPr>
        <w:pStyle w:val="af6"/>
        <w:numPr>
          <w:ilvl w:val="0"/>
          <w:numId w:val="3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</w:rPr>
      </w:pPr>
      <w:r>
        <w:rPr>
          <w:rFonts w:ascii="Times New Roman" w:hAnsi="Times New Roman"/>
          <w:sz w:val="28"/>
          <w:szCs w:val="28"/>
        </w:rPr>
        <w:t>определять тему, идею и микротему текста;</w:t>
      </w:r>
    </w:p>
    <w:p w:rsidR="006E2935" w:rsidRDefault="008431C9">
      <w:pPr>
        <w:pStyle w:val="af6"/>
        <w:numPr>
          <w:ilvl w:val="0"/>
          <w:numId w:val="3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</w:rPr>
      </w:pPr>
      <w:r>
        <w:rPr>
          <w:rFonts w:ascii="Times New Roman" w:hAnsi="Times New Roman"/>
          <w:sz w:val="28"/>
          <w:szCs w:val="28"/>
        </w:rPr>
        <w:t>распознавать функционально-семантические типы речи: описание, суждение, осмысление;</w:t>
      </w:r>
    </w:p>
    <w:p w:rsidR="006E2935" w:rsidRDefault="008431C9">
      <w:pPr>
        <w:pStyle w:val="af6"/>
        <w:numPr>
          <w:ilvl w:val="0"/>
          <w:numId w:val="3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</w:rPr>
      </w:pPr>
      <w:r>
        <w:rPr>
          <w:rFonts w:ascii="Times New Roman" w:hAnsi="Times New Roman"/>
          <w:sz w:val="28"/>
          <w:szCs w:val="28"/>
        </w:rPr>
        <w:t>анализировать текст с учетом его тематики, основной идеи и структуры;</w:t>
      </w:r>
    </w:p>
    <w:p w:rsidR="006E2935" w:rsidRDefault="008431C9">
      <w:pPr>
        <w:pStyle w:val="af6"/>
        <w:numPr>
          <w:ilvl w:val="0"/>
          <w:numId w:val="31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u w:color="000000"/>
        </w:rPr>
      </w:pPr>
      <w:r>
        <w:rPr>
          <w:rFonts w:ascii="Times New Roman" w:hAnsi="Times New Roman"/>
          <w:sz w:val="28"/>
          <w:szCs w:val="28"/>
        </w:rPr>
        <w:t>создавать тексты, различные по жанру и стилю с соблюдением соответствующих норм (последовательность, взаимосвязь частей, соответствие выбранной теме).</w:t>
      </w:r>
    </w:p>
    <w:p w:rsidR="006E2935" w:rsidRDefault="008431C9">
      <w:pPr>
        <w:pStyle w:val="af6"/>
        <w:keepNext/>
        <w:keepLines/>
        <w:numPr>
          <w:ilvl w:val="0"/>
          <w:numId w:val="2"/>
        </w:numPr>
        <w:spacing w:after="0" w:line="360" w:lineRule="auto"/>
        <w:ind w:left="1066" w:hanging="357"/>
        <w:contextualSpacing w:val="0"/>
        <w:jc w:val="center"/>
        <w:outlineLvl w:val="0"/>
        <w:rPr>
          <w:rFonts w:ascii="Times New Roman" w:hAnsi="Times New Roman"/>
          <w:b/>
          <w:bCs/>
          <w:sz w:val="28"/>
          <w:szCs w:val="28"/>
          <w:lang w:val="tt-RU"/>
        </w:rPr>
      </w:pPr>
      <w:bookmarkStart w:id="16" w:name="_Toc45714714"/>
      <w:bookmarkStart w:id="17" w:name="_Toc44796727"/>
      <w:bookmarkStart w:id="18" w:name="_Toc37784312"/>
      <w:bookmarkStart w:id="19" w:name="_Toc37874802"/>
      <w:bookmarkStart w:id="20" w:name="_Toc37780418"/>
      <w:r>
        <w:rPr>
          <w:rFonts w:ascii="Times New Roman" w:hAnsi="Times New Roman"/>
          <w:b/>
          <w:bCs/>
          <w:sz w:val="28"/>
          <w:szCs w:val="28"/>
          <w:lang w:val="tt-RU"/>
        </w:rPr>
        <w:t>Система оценки результатов</w:t>
      </w:r>
      <w:bookmarkStart w:id="21" w:name="_Toc37780417"/>
      <w:bookmarkStart w:id="22" w:name="_Toc37334549"/>
      <w:r>
        <w:rPr>
          <w:rFonts w:ascii="Times New Roman" w:hAnsi="Times New Roman"/>
          <w:b/>
          <w:bCs/>
          <w:sz w:val="28"/>
          <w:szCs w:val="28"/>
          <w:lang w:val="tt-RU"/>
        </w:rPr>
        <w:t xml:space="preserve"> освоения учебного предмета</w:t>
      </w:r>
      <w:bookmarkEnd w:id="16"/>
      <w:bookmarkEnd w:id="17"/>
      <w:bookmarkEnd w:id="21"/>
      <w:bookmarkEnd w:id="22"/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Система оценки достижения планируемых результатов освоения программы направлена на обеспечение качества образования и предполагает вовлеченность в оценочную деятельность, как учителей, так и обучающихся.</w:t>
      </w:r>
      <w:bookmarkEnd w:id="18"/>
      <w:bookmarkEnd w:id="19"/>
      <w:bookmarkEnd w:id="20"/>
      <w:r>
        <w:rPr>
          <w:sz w:val="28"/>
          <w:szCs w:val="28"/>
        </w:rPr>
        <w:t xml:space="preserve"> 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bookmarkStart w:id="23" w:name="_Toc37780419"/>
      <w:bookmarkStart w:id="24" w:name="_Toc37784313"/>
      <w:bookmarkStart w:id="25" w:name="_Toc37874803"/>
      <w:r>
        <w:rPr>
          <w:sz w:val="28"/>
          <w:szCs w:val="28"/>
        </w:rPr>
        <w:t xml:space="preserve">Основным объектом, содержательной и критериальной базой итоговой оценки подготовки выпускников на уровне среднего общего образования </w:t>
      </w:r>
      <w:r>
        <w:rPr>
          <w:sz w:val="28"/>
          <w:szCs w:val="28"/>
        </w:rPr>
        <w:lastRenderedPageBreak/>
        <w:t>выступают планируемые результаты, составляющие содержание блока «Выпускник научится», включенные в данную программу.</w:t>
      </w:r>
      <w:bookmarkEnd w:id="23"/>
      <w:bookmarkEnd w:id="24"/>
      <w:bookmarkEnd w:id="25"/>
      <w:r>
        <w:rPr>
          <w:sz w:val="28"/>
          <w:szCs w:val="28"/>
        </w:rPr>
        <w:t xml:space="preserve"> 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bookmarkStart w:id="26" w:name="_Toc37874804"/>
      <w:bookmarkStart w:id="27" w:name="_Toc37780420"/>
      <w:bookmarkStart w:id="28" w:name="_Toc37784314"/>
      <w:r>
        <w:rPr>
          <w:sz w:val="28"/>
          <w:szCs w:val="28"/>
        </w:rPr>
        <w:t>Система оценки достижения планируемых результатов предполагает комплексный подход к оценке результатов образования, позволяющий вести оценку достижения обучающимися трех групп результатов образования: личностных, метапредметных и предметных.</w:t>
      </w:r>
      <w:bookmarkEnd w:id="26"/>
      <w:bookmarkEnd w:id="27"/>
      <w:bookmarkEnd w:id="28"/>
      <w:r>
        <w:rPr>
          <w:sz w:val="28"/>
          <w:szCs w:val="28"/>
        </w:rPr>
        <w:t xml:space="preserve"> 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u w:color="000000"/>
          <w:lang w:val="tt-RU"/>
        </w:rPr>
      </w:pPr>
      <w:r>
        <w:rPr>
          <w:rFonts w:eastAsia="Calibri"/>
          <w:sz w:val="28"/>
          <w:szCs w:val="22"/>
          <w:u w:color="000000"/>
          <w:lang w:val="tt-RU"/>
        </w:rPr>
        <w:t>Оценка предметных результатов ведется каждым учителем в ходе процедур текущей, тематической, промежуточной и итоговой оценки, а также администрацией образовательной организации в ходе внутреннего мониторинга учебных достижений.</w:t>
      </w:r>
    </w:p>
    <w:p w:rsidR="006E2935" w:rsidRDefault="008431C9">
      <w:pPr>
        <w:spacing w:line="360" w:lineRule="auto"/>
        <w:jc w:val="center"/>
        <w:rPr>
          <w:b/>
          <w:sz w:val="28"/>
          <w:szCs w:val="28"/>
          <w:lang w:val="tt-RU"/>
        </w:rPr>
      </w:pPr>
      <w:bookmarkStart w:id="29" w:name="_Toc37784315"/>
      <w:bookmarkStart w:id="30" w:name="_Toc37874805"/>
      <w:bookmarkStart w:id="31" w:name="_Toc37780421"/>
      <w:r>
        <w:rPr>
          <w:b/>
          <w:sz w:val="28"/>
          <w:szCs w:val="28"/>
          <w:lang w:val="tt-RU"/>
        </w:rPr>
        <w:t>Критерии оценивания устных ответов обучающихся</w:t>
      </w:r>
      <w:bookmarkEnd w:id="29"/>
      <w:bookmarkEnd w:id="30"/>
      <w:bookmarkEnd w:id="31"/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Устные ответы обучающихся предполагают монологическую и диалогическую формы. Правильность речи монолога и диалога оценивается по одним и тем же критериям.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Проверяются следующие навыки и умения обучающихся:</w:t>
      </w:r>
    </w:p>
    <w:p w:rsidR="006E2935" w:rsidRDefault="008431C9">
      <w:pPr>
        <w:pStyle w:val="af6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понимать основную тему;</w:t>
      </w:r>
    </w:p>
    <w:p w:rsidR="006E2935" w:rsidRDefault="008431C9">
      <w:pPr>
        <w:pStyle w:val="af6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подбирать и упорядочивать необходимый для решения коммуникативной задачи материал (эпизод из собственного жизненного опыта, прочитанный или прослушанный текст, эпизод из кинофильма, рассказ другого человека и т. д.);</w:t>
      </w:r>
    </w:p>
    <w:p w:rsidR="006E2935" w:rsidRDefault="008431C9">
      <w:pPr>
        <w:pStyle w:val="af6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проявлять свое отношение к предмету высказывания, понимать возможность разных толкований этого вопроса;</w:t>
      </w:r>
    </w:p>
    <w:p w:rsidR="006E2935" w:rsidRDefault="008431C9">
      <w:pPr>
        <w:pStyle w:val="af6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проявлять определенный уровень творческой деятельности, при этом: трансформировать полученную информацию, воссоздавать ее сжато, выборочно, своими словами, изменяя форму изложения, стиль и т. д. соответственно замыслу высказывания; создавать оригинальный текст определенного стиля речи; аргументировать высказанные мысли, убедительно опровергать ошибочные доказательства; излагать материал выразительно, уместно, экономно, показывать богатство лексических и грамматических средств.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bookmarkStart w:id="32" w:name="_Toc514062469"/>
      <w:r>
        <w:rPr>
          <w:bCs/>
          <w:sz w:val="28"/>
          <w:szCs w:val="28"/>
          <w:lang w:val="tt-RU"/>
        </w:rPr>
        <w:lastRenderedPageBreak/>
        <w:t xml:space="preserve">Оценка «5» ставится, если обучающийся понимает и полно, последовательно и правильно с точки зрения норм литературного татарского языка излагает изученный материал, дает правильное определение языковых понятий, может обосновать свою точку зрения, применить знания на практике, привести необходимые самостоятельно составленные примеры. 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Оценка «4» ставится, если обучающийся дает ответ, удовлетворяющий тем же требованиям, что и для оценки «5», но допускает 1 ошибку, которую сам исправляет и 1 недочет в последовательности и языковом оформлении излагаемого.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Оценка «3» ставится, если обучающийся обнаруживает знание и понимание основных положений данной темы, но излагает материал неполно и непоследовательно, допускает неточности в определении понятий или формулировке правил, ошибки в языковом оформлении излагаемого; не умеет достаточно глубоко и доказательно обосновать свои суждения и привести свои примеры.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Оценка «2» ставится, если обучающийся обнаруживает незнание большей части соответствующего раздела изучаемого материала, допускает ошибки в формулировке определений и правил, искажающие их смысл, излагает материал беспорядочно и неуверенно.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Оценка («5», «4», «3») может ставиться не только за единовременный ответ (когда на проверку подготовки обучающегося отводится определенное время), но и за рассредоточенный во времени, то есть за сумму ответов, данных обучающимся на протяжении урока.</w:t>
      </w:r>
    </w:p>
    <w:p w:rsidR="006E2935" w:rsidRDefault="008431C9">
      <w:pPr>
        <w:spacing w:line="360" w:lineRule="auto"/>
        <w:ind w:firstLine="709"/>
        <w:jc w:val="both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Диктант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Диктант – одна из основных форм обучения школьников орфографии, пунктуации, стилистике и письменной речи. Диктант повышает внимание школьников, правильно организует мысли, учит самопроверке. Для диктанта целесообразно использовать связные тексты. Они должны отвечать нормам современного татарского литературного языка.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Примерный объем текста для диктанта: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lastRenderedPageBreak/>
        <w:t>Базовый уровень: 10 класс – 80–90 слов; 11 класс – 90–100 слов.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Углубленный уровень: 10 класс – 130–135 слов; 11 класс – 135–140 слов.</w:t>
      </w:r>
    </w:p>
    <w:p w:rsidR="006E2935" w:rsidRDefault="008431C9">
      <w:pPr>
        <w:shd w:val="clear" w:color="auto" w:fill="FFFFFF"/>
        <w:spacing w:before="12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Оценка «5»</w:t>
      </w:r>
      <w:r>
        <w:rPr>
          <w:b/>
          <w:b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ставится за диктант, в котором нет ошибок, работа написана аккуратно, в соответствии с требованиями письма.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Оценка «4» ставится, если имеется 1 орфографическая и 1 пунктуационная ошибка или 1 орфографическая ошибка и 2 пунктуационные ошибки.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 xml:space="preserve">Оценка «3» ставится, если имеются 4 орфографические и 2 пунктуационные ошибки или 3 орфографические и 4 пунктуационные ошибки, или 7 пунктуационных ошибок. 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Оценка «2» ставится, если имеется 6 орфографических и 6 пунктуационных ошибок или 5 орфографических и 7 пунктуационных ошибок.</w:t>
      </w:r>
    </w:p>
    <w:p w:rsidR="006E2935" w:rsidRDefault="008431C9">
      <w:pPr>
        <w:spacing w:line="360" w:lineRule="auto"/>
        <w:ind w:firstLine="709"/>
        <w:jc w:val="both"/>
        <w:rPr>
          <w:bCs/>
          <w:color w:val="FF0000"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Примечание: если к диктанту дано дополнительное грамматическое задание, объем текста уменьшается на 10–15 слов и ставится две оценки.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За дополнительное задание ставятся следующие оценки: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Оценка «5» ставится, если все задания выполнены правильно.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Оценка «4» ставится, если 2/3 части заданий выполнены правильно.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Оценка «3» ставится, если половина заданий выполнены правильно.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Оценка «2» ставится, если 1/3 часть выполнена правильно.</w:t>
      </w:r>
    </w:p>
    <w:p w:rsidR="006E2935" w:rsidRDefault="008431C9">
      <w:pPr>
        <w:spacing w:line="360" w:lineRule="auto"/>
        <w:ind w:firstLine="709"/>
        <w:jc w:val="both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Сочинение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Обучающиеся в сочинениях должны показать следующие умения и навыки:</w:t>
      </w:r>
    </w:p>
    <w:p w:rsidR="006E2935" w:rsidRDefault="008431C9">
      <w:pPr>
        <w:pStyle w:val="af6"/>
        <w:numPr>
          <w:ilvl w:val="0"/>
          <w:numId w:val="3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правильно составить план (с точки зрения содержания и стилистики);</w:t>
      </w:r>
    </w:p>
    <w:p w:rsidR="006E2935" w:rsidRDefault="008431C9">
      <w:pPr>
        <w:pStyle w:val="af6"/>
        <w:numPr>
          <w:ilvl w:val="0"/>
          <w:numId w:val="3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раскрыть тему сочинения полностью;</w:t>
      </w:r>
    </w:p>
    <w:p w:rsidR="006E2935" w:rsidRDefault="008431C9">
      <w:pPr>
        <w:pStyle w:val="af6"/>
        <w:numPr>
          <w:ilvl w:val="0"/>
          <w:numId w:val="3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правильно и </w:t>
      </w:r>
      <w:r>
        <w:rPr>
          <w:rFonts w:ascii="Times New Roman" w:hAnsi="Times New Roman"/>
          <w:sz w:val="28"/>
          <w:szCs w:val="28"/>
        </w:rPr>
        <w:t>убедительно излагать свои мысли с приведением фактов, с логичным заключением</w:t>
      </w:r>
      <w:r>
        <w:rPr>
          <w:rFonts w:ascii="Times New Roman" w:hAnsi="Times New Roman"/>
          <w:bCs/>
          <w:sz w:val="28"/>
          <w:szCs w:val="28"/>
          <w:lang w:val="tt-RU"/>
        </w:rPr>
        <w:t>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lastRenderedPageBreak/>
        <w:t>При проверке сочинения нужно обратить внимание на такие элементы, как содержание, структура, последовательность излагаемых событий, словарный запас, правильное использование грамматических и орфографических правил и т.д. Также при оценке сочинения нужно обратить внимание на полное раскрытие темы, правильное использование материала, наличие/отсутствие подтверждающих фактов, многочисленные повторы.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При анализе языка сочинения нужно обратить внимание на использование языковых средств.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Нормы слов в сочинениях: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Базовый уровень: 10 класс – 100–110 слов; 11 класс – 110–120 слов.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Углубленный уровень: 10 класс – 160–170 слов; 11 класс – 170–180 слов.</w:t>
      </w:r>
    </w:p>
    <w:p w:rsidR="006E2935" w:rsidRDefault="008431C9">
      <w:pPr>
        <w:shd w:val="clear" w:color="auto" w:fill="FFFFFF"/>
        <w:spacing w:before="12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За сочинение ставится 2 оценки: за содержание и грамотность.</w:t>
      </w:r>
    </w:p>
    <w:p w:rsidR="006E2935" w:rsidRDefault="008431C9">
      <w:pPr>
        <w:shd w:val="clear" w:color="auto" w:fill="FFFFFF"/>
        <w:spacing w:before="12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За содержание:</w:t>
      </w:r>
      <w:r>
        <w:rPr>
          <w:rFonts w:eastAsia="Calibri"/>
          <w:bCs/>
          <w:sz w:val="28"/>
          <w:szCs w:val="28"/>
          <w:lang w:val="tt-RU" w:eastAsia="en-US"/>
        </w:rPr>
        <w:t xml:space="preserve"> </w:t>
      </w:r>
    </w:p>
    <w:p w:rsidR="006E2935" w:rsidRDefault="008431C9">
      <w:pPr>
        <w:spacing w:line="360" w:lineRule="auto"/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>
        <w:rPr>
          <w:rFonts w:eastAsia="Calibri"/>
          <w:bCs/>
          <w:sz w:val="28"/>
          <w:szCs w:val="28"/>
          <w:lang w:val="tt-RU" w:eastAsia="en-US"/>
        </w:rPr>
        <w:t>Оценка «5» ставится, если тема полностью раскрыта, показано личное отношение к теме, отбор лексического материала оправдан, языковой материал выбран правильно.</w:t>
      </w:r>
    </w:p>
    <w:p w:rsidR="006E2935" w:rsidRDefault="008431C9">
      <w:pPr>
        <w:spacing w:line="360" w:lineRule="auto"/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>
        <w:rPr>
          <w:rFonts w:eastAsia="Calibri"/>
          <w:bCs/>
          <w:sz w:val="28"/>
          <w:szCs w:val="28"/>
          <w:lang w:val="tt-RU" w:eastAsia="en-US"/>
        </w:rPr>
        <w:t>Оценка «4» ставится, если показано хорошее знание тематического</w:t>
      </w:r>
      <w:r>
        <w:rPr>
          <w:rFonts w:eastAsia="Calibri"/>
          <w:bCs/>
          <w:color w:val="FF0000"/>
          <w:sz w:val="28"/>
          <w:szCs w:val="28"/>
          <w:lang w:val="tt-RU" w:eastAsia="en-US"/>
        </w:rPr>
        <w:t xml:space="preserve"> </w:t>
      </w:r>
      <w:r>
        <w:rPr>
          <w:rFonts w:eastAsia="Calibri"/>
          <w:bCs/>
          <w:sz w:val="28"/>
          <w:szCs w:val="28"/>
          <w:lang w:val="tt-RU" w:eastAsia="en-US"/>
        </w:rPr>
        <w:t>материала, правильно выражены мысли, обобщения и выводы, сочинение написано на правильном литературном языке.</w:t>
      </w:r>
    </w:p>
    <w:p w:rsidR="006E2935" w:rsidRDefault="008431C9">
      <w:pPr>
        <w:spacing w:line="360" w:lineRule="auto"/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>
        <w:rPr>
          <w:rFonts w:eastAsia="Calibri"/>
          <w:bCs/>
          <w:sz w:val="28"/>
          <w:szCs w:val="28"/>
          <w:lang w:val="tt-RU" w:eastAsia="en-US"/>
        </w:rPr>
        <w:t>Оценка «3» ставится, если работа соответствует теме, но даны схематичные ответы, при изложении материала допущены некоторые неточности или нарушена последовательность изложения.</w:t>
      </w:r>
    </w:p>
    <w:p w:rsidR="006E2935" w:rsidRDefault="008431C9">
      <w:pPr>
        <w:spacing w:line="360" w:lineRule="auto"/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>
        <w:rPr>
          <w:rFonts w:eastAsia="Calibri"/>
          <w:bCs/>
          <w:sz w:val="28"/>
          <w:szCs w:val="28"/>
          <w:lang w:val="tt-RU" w:eastAsia="en-US"/>
        </w:rPr>
        <w:t>Оценка «2» ставится, если показано плохое знание темы сочинения.</w:t>
      </w:r>
    </w:p>
    <w:p w:rsidR="006E2935" w:rsidRDefault="008431C9">
      <w:pPr>
        <w:spacing w:line="360" w:lineRule="auto"/>
        <w:ind w:firstLine="709"/>
        <w:jc w:val="both"/>
        <w:rPr>
          <w:rFonts w:eastAsia="Calibri"/>
          <w:b/>
          <w:bCs/>
          <w:sz w:val="28"/>
          <w:szCs w:val="28"/>
          <w:lang w:val="tt-RU" w:eastAsia="en-US"/>
        </w:rPr>
      </w:pPr>
      <w:r>
        <w:rPr>
          <w:rFonts w:eastAsia="Calibri"/>
          <w:b/>
          <w:bCs/>
          <w:sz w:val="28"/>
          <w:szCs w:val="28"/>
          <w:lang w:val="tt-RU" w:eastAsia="en-US"/>
        </w:rPr>
        <w:t>За грамотность</w:t>
      </w:r>
    </w:p>
    <w:p w:rsidR="006E2935" w:rsidRDefault="008431C9">
      <w:pPr>
        <w:spacing w:line="360" w:lineRule="auto"/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>
        <w:rPr>
          <w:rFonts w:eastAsia="Calibri"/>
          <w:bCs/>
          <w:sz w:val="28"/>
          <w:szCs w:val="28"/>
          <w:lang w:val="tt-RU" w:eastAsia="en-US"/>
        </w:rPr>
        <w:t>Оценка «5» ставится, если орфографически и пунктуационно работа оформлена правильно и без ошибок.</w:t>
      </w:r>
    </w:p>
    <w:p w:rsidR="006E2935" w:rsidRDefault="008431C9">
      <w:pPr>
        <w:spacing w:line="360" w:lineRule="auto"/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>
        <w:rPr>
          <w:rFonts w:eastAsia="Calibri"/>
          <w:bCs/>
          <w:sz w:val="28"/>
          <w:szCs w:val="28"/>
          <w:lang w:val="tt-RU" w:eastAsia="en-US"/>
        </w:rPr>
        <w:t>Оценка «4» ставится, если имеют 2 стилистические ошибки, не более 2 орфографических и 2 пунктуационных ошибок.</w:t>
      </w:r>
    </w:p>
    <w:p w:rsidR="006E2935" w:rsidRDefault="008431C9">
      <w:pPr>
        <w:spacing w:line="360" w:lineRule="auto"/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>
        <w:rPr>
          <w:rFonts w:eastAsia="Calibri"/>
          <w:bCs/>
          <w:sz w:val="28"/>
          <w:szCs w:val="28"/>
          <w:lang w:val="tt-RU" w:eastAsia="en-US"/>
        </w:rPr>
        <w:lastRenderedPageBreak/>
        <w:t>Оценка «3» ставится, если допущены 3 стилистические ошибки и не более 6 орфографических и пунктуационных ошибок.</w:t>
      </w:r>
    </w:p>
    <w:p w:rsidR="006E2935" w:rsidRDefault="008431C9">
      <w:pPr>
        <w:spacing w:line="360" w:lineRule="auto"/>
        <w:ind w:firstLine="709"/>
        <w:jc w:val="both"/>
        <w:rPr>
          <w:rFonts w:eastAsia="Calibri"/>
          <w:bCs/>
          <w:sz w:val="28"/>
          <w:szCs w:val="28"/>
          <w:lang w:val="tt-RU" w:eastAsia="en-US"/>
        </w:rPr>
      </w:pPr>
      <w:r>
        <w:rPr>
          <w:rFonts w:eastAsia="Calibri"/>
          <w:bCs/>
          <w:sz w:val="28"/>
          <w:szCs w:val="28"/>
          <w:lang w:val="tt-RU" w:eastAsia="en-US"/>
        </w:rPr>
        <w:t>Оценка «2» ставится, если имеются более 3 стилистических ошибок и более 6 орфографических и пунктуационных ошибок.</w:t>
      </w:r>
    </w:p>
    <w:p w:rsidR="006E2935" w:rsidRDefault="008431C9">
      <w:pPr>
        <w:spacing w:line="360" w:lineRule="auto"/>
        <w:ind w:firstLine="709"/>
        <w:jc w:val="both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Изложение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 xml:space="preserve">Текст изложения должен отвечать обучающей, развивающей и воспитательной целям, содержание и язык </w:t>
      </w:r>
      <w:r>
        <w:rPr>
          <w:bCs/>
          <w:sz w:val="28"/>
          <w:szCs w:val="28"/>
        </w:rPr>
        <w:t xml:space="preserve">текста </w:t>
      </w:r>
      <w:r>
        <w:rPr>
          <w:bCs/>
          <w:sz w:val="28"/>
          <w:szCs w:val="28"/>
          <w:lang w:val="tt-RU"/>
        </w:rPr>
        <w:t>изложения должны быть доступны школьникам.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Нормы слов в изложениях: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Базовый уровень: 10 класс – 105–110 слов; 11 класс – 110–120 слов.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Углубленный уровень: 10 класс – 115–125 слов; 11 класс – 125–135 слов.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Критерии оценивания изложения:</w:t>
      </w:r>
    </w:p>
    <w:p w:rsidR="006E2935" w:rsidRDefault="008431C9">
      <w:pPr>
        <w:pStyle w:val="af6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уровень понимания содержания текста;</w:t>
      </w:r>
    </w:p>
    <w:p w:rsidR="006E2935" w:rsidRDefault="008431C9">
      <w:pPr>
        <w:pStyle w:val="af6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передача</w:t>
      </w:r>
      <w:r>
        <w:rPr>
          <w:rFonts w:ascii="Times New Roman" w:hAnsi="Times New Roman"/>
          <w:bCs/>
          <w:color w:val="FF0000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tt-RU"/>
        </w:rPr>
        <w:t>содержания текста;</w:t>
      </w:r>
    </w:p>
    <w:p w:rsidR="006E2935" w:rsidRDefault="008431C9">
      <w:pPr>
        <w:pStyle w:val="af6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последовательность основной мысли и связей между частями;</w:t>
      </w:r>
    </w:p>
    <w:p w:rsidR="006E2935" w:rsidRDefault="008431C9">
      <w:pPr>
        <w:pStyle w:val="af6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правильный выбор слов, составление правильных предложений, порядок и связи слов в предложениях, использование разнообразных предложений, составление предложений с прямой и косвенной речью;</w:t>
      </w:r>
    </w:p>
    <w:p w:rsidR="006E2935" w:rsidRDefault="008431C9">
      <w:pPr>
        <w:pStyle w:val="af6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положительные стороны языка изложения (слово, типы предложений, правильное использование словарного запаса);</w:t>
      </w:r>
    </w:p>
    <w:p w:rsidR="006E2935" w:rsidRDefault="008431C9">
      <w:pPr>
        <w:pStyle w:val="af6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орфографические, пунктуационные ошибки.</w:t>
      </w:r>
    </w:p>
    <w:p w:rsidR="006E2935" w:rsidRDefault="008431C9">
      <w:pPr>
        <w:pStyle w:val="af6"/>
        <w:spacing w:after="0" w:line="360" w:lineRule="auto"/>
        <w:ind w:left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За изложение ставится 2 оценки: за содержание и грамотность.</w:t>
      </w:r>
    </w:p>
    <w:p w:rsidR="006E2935" w:rsidRDefault="008431C9">
      <w:pPr>
        <w:shd w:val="clear" w:color="auto" w:fill="FFFFFF"/>
        <w:spacing w:before="12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За содержание:</w:t>
      </w:r>
    </w:p>
    <w:p w:rsidR="006E2935" w:rsidRDefault="008431C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Оценка «5» ставится, если</w:t>
      </w:r>
      <w:r>
        <w:rPr>
          <w:color w:val="000000"/>
          <w:sz w:val="28"/>
          <w:szCs w:val="28"/>
        </w:rPr>
        <w:t xml:space="preserve"> правильно и последовательно воспроизведен авторский текст.</w:t>
      </w:r>
    </w:p>
    <w:p w:rsidR="006E2935" w:rsidRDefault="008431C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Оценка «4» ставится за работу, в которой </w:t>
      </w:r>
      <w:r>
        <w:rPr>
          <w:color w:val="000000"/>
          <w:sz w:val="28"/>
          <w:szCs w:val="28"/>
        </w:rPr>
        <w:t xml:space="preserve">незначительно нарушена последовательность изложения мыслей, имеется 1 фактическая или речевая неточность. </w:t>
      </w:r>
    </w:p>
    <w:p w:rsidR="006E2935" w:rsidRDefault="008431C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lastRenderedPageBreak/>
        <w:t xml:space="preserve">Оценка «3» ставится, если </w:t>
      </w:r>
      <w:r>
        <w:rPr>
          <w:color w:val="000000"/>
          <w:sz w:val="28"/>
          <w:szCs w:val="28"/>
        </w:rPr>
        <w:t xml:space="preserve">имеются некоторые отступления от авторского текста, допущены отдельные нарушения в последовательности изложения мыслей, обучающийся </w:t>
      </w:r>
      <w:r>
        <w:rPr>
          <w:color w:val="333333"/>
          <w:sz w:val="28"/>
          <w:szCs w:val="28"/>
          <w:shd w:val="clear" w:color="auto" w:fill="FFFFFF"/>
        </w:rPr>
        <w:t>не всегда </w:t>
      </w:r>
      <w:r>
        <w:rPr>
          <w:bCs/>
          <w:color w:val="333333"/>
          <w:sz w:val="28"/>
          <w:szCs w:val="28"/>
          <w:shd w:val="clear" w:color="auto" w:fill="FFFFFF"/>
        </w:rPr>
        <w:t>точн</w:t>
      </w:r>
      <w:r>
        <w:rPr>
          <w:b/>
          <w:bCs/>
          <w:color w:val="333333"/>
          <w:sz w:val="28"/>
          <w:szCs w:val="28"/>
          <w:shd w:val="clear" w:color="auto" w:fill="FFFFFF"/>
        </w:rPr>
        <w:t>о</w:t>
      </w:r>
      <w:r>
        <w:rPr>
          <w:color w:val="333333"/>
          <w:sz w:val="28"/>
          <w:szCs w:val="28"/>
          <w:shd w:val="clear" w:color="auto" w:fill="FFFFFF"/>
        </w:rPr>
        <w:t> использует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color w:val="333333"/>
          <w:sz w:val="28"/>
          <w:szCs w:val="28"/>
          <w:shd w:val="clear" w:color="auto" w:fill="FFFFFF"/>
        </w:rPr>
        <w:t>слова</w:t>
      </w:r>
      <w:r>
        <w:rPr>
          <w:color w:val="000000"/>
          <w:sz w:val="28"/>
          <w:szCs w:val="28"/>
        </w:rPr>
        <w:t>.</w:t>
      </w:r>
    </w:p>
    <w:p w:rsidR="006E2935" w:rsidRDefault="008431C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Оценка «2» ставится, </w:t>
      </w:r>
      <w:r>
        <w:rPr>
          <w:bCs/>
          <w:sz w:val="28"/>
          <w:szCs w:val="28"/>
        </w:rPr>
        <w:t xml:space="preserve">если </w:t>
      </w:r>
      <w:r>
        <w:rPr>
          <w:sz w:val="28"/>
          <w:szCs w:val="28"/>
        </w:rPr>
        <w:t xml:space="preserve">имеются значительные отступления от авторского текста, главной части, основной мысли, пропускаются важные эпизоды, </w:t>
      </w:r>
      <w:r>
        <w:rPr>
          <w:color w:val="000000"/>
          <w:sz w:val="28"/>
          <w:szCs w:val="28"/>
        </w:rPr>
        <w:t xml:space="preserve">нарушена последовательность изложения мыслей, отсутствует связь между частями, отдельными предложениями, крайне однообразен словарь. </w:t>
      </w:r>
    </w:p>
    <w:p w:rsidR="006E2935" w:rsidRDefault="008431C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За грамотность:</w:t>
      </w:r>
    </w:p>
    <w:p w:rsidR="006E2935" w:rsidRDefault="008431C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Оценка «5» ставится, если </w:t>
      </w:r>
      <w:r>
        <w:rPr>
          <w:color w:val="000000"/>
          <w:sz w:val="28"/>
          <w:szCs w:val="28"/>
        </w:rPr>
        <w:t>отсутствуют орфографические и пунктуационные ошибки. В работе допустимо 1 исправление.</w:t>
      </w:r>
    </w:p>
    <w:p w:rsidR="006E2935" w:rsidRDefault="008431C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Оценка «4» ставится за работу, в которой имеется </w:t>
      </w:r>
      <w:r>
        <w:rPr>
          <w:color w:val="000000"/>
          <w:sz w:val="28"/>
          <w:szCs w:val="28"/>
        </w:rPr>
        <w:t>не более двух орфографических и одной пунктуационной ошибки и 1 исправление.</w:t>
      </w:r>
    </w:p>
    <w:p w:rsidR="006E2935" w:rsidRDefault="008431C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Оценка «3» ставится за работу, в которой имеется </w:t>
      </w:r>
      <w:r>
        <w:rPr>
          <w:color w:val="000000"/>
          <w:sz w:val="28"/>
          <w:szCs w:val="28"/>
        </w:rPr>
        <w:t>3–5 орфографических и 1 пунктуационная ошибка и 1 исправление.</w:t>
      </w:r>
    </w:p>
    <w:p w:rsidR="006E2935" w:rsidRDefault="008431C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Оценка «2» ставится за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6 и более орфографически</w:t>
      </w:r>
      <w:r>
        <w:rPr>
          <w:sz w:val="28"/>
          <w:szCs w:val="28"/>
        </w:rPr>
        <w:t>х</w:t>
      </w:r>
      <w:r>
        <w:rPr>
          <w:color w:val="000000"/>
          <w:sz w:val="28"/>
          <w:szCs w:val="28"/>
        </w:rPr>
        <w:t xml:space="preserve"> и 3–4 пунктуационные ошибки и 3–4 исправления.</w:t>
      </w:r>
    </w:p>
    <w:p w:rsidR="006E2935" w:rsidRDefault="008431C9">
      <w:pPr>
        <w:spacing w:line="360" w:lineRule="auto"/>
        <w:ind w:firstLine="709"/>
        <w:jc w:val="both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Тест</w:t>
      </w:r>
    </w:p>
    <w:p w:rsidR="006E2935" w:rsidRDefault="008431C9">
      <w:pPr>
        <w:spacing w:line="360" w:lineRule="auto"/>
        <w:ind w:firstLine="709"/>
        <w:jc w:val="both"/>
        <w:rPr>
          <w:b/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При проведении теста проверяются знания по всему изученному материалу.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При проверке теста ставятся следующие оценки: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Оценка «5» ставится, если все задания выполнены правильно.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Оценка «4» ставится, если 2/3 части заданий выполнены правильно.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Оценка «3» ставится, если половина заданий выполнена правильно.</w:t>
      </w:r>
    </w:p>
    <w:p w:rsidR="006E2935" w:rsidRDefault="008431C9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Оценка «2» ставится, если 1/3 часть заданий выполнена правильно или в целом не выполнена.</w:t>
      </w:r>
    </w:p>
    <w:p w:rsidR="006E2935" w:rsidRDefault="008431C9">
      <w:pPr>
        <w:spacing w:line="360" w:lineRule="auto"/>
        <w:ind w:firstLine="709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Проектная работа</w:t>
      </w:r>
    </w:p>
    <w:p w:rsidR="006E2935" w:rsidRDefault="008431C9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rStyle w:val="c1"/>
          <w:color w:val="000000"/>
          <w:sz w:val="28"/>
          <w:szCs w:val="28"/>
          <w:shd w:val="clear" w:color="auto" w:fill="FFFFFF"/>
        </w:rPr>
        <w:t>Проектная деятельность является неотъемлемой частью образования. Она способствует повышению мотивации и эффективност</w:t>
      </w:r>
      <w:r>
        <w:rPr>
          <w:rStyle w:val="c1"/>
          <w:sz w:val="28"/>
          <w:szCs w:val="28"/>
          <w:shd w:val="clear" w:color="auto" w:fill="FFFFFF"/>
        </w:rPr>
        <w:t>и</w:t>
      </w:r>
      <w:r>
        <w:rPr>
          <w:rStyle w:val="c1"/>
          <w:color w:val="FF0000"/>
          <w:sz w:val="28"/>
          <w:szCs w:val="28"/>
          <w:shd w:val="clear" w:color="auto" w:fill="FFFFFF"/>
        </w:rPr>
        <w:t xml:space="preserve"> </w:t>
      </w:r>
      <w:r>
        <w:rPr>
          <w:rStyle w:val="c1"/>
          <w:color w:val="000000"/>
          <w:sz w:val="28"/>
          <w:szCs w:val="28"/>
          <w:shd w:val="clear" w:color="auto" w:fill="FFFFFF"/>
        </w:rPr>
        <w:t>учебной деятельности.</w:t>
      </w:r>
      <w:r>
        <w:rPr>
          <w:color w:val="000000" w:themeColor="text1"/>
          <w:sz w:val="28"/>
          <w:szCs w:val="28"/>
        </w:rPr>
        <w:t xml:space="preserve"> Критерии оценивания (по баллам):</w:t>
      </w:r>
    </w:p>
    <w:p w:rsidR="006E2935" w:rsidRDefault="008431C9">
      <w:pPr>
        <w:numPr>
          <w:ilvl w:val="0"/>
          <w:numId w:val="34"/>
        </w:numPr>
        <w:shd w:val="clear" w:color="auto" w:fill="FFFFFF"/>
        <w:tabs>
          <w:tab w:val="left" w:pos="1134"/>
        </w:tabs>
        <w:spacing w:line="360" w:lineRule="auto"/>
        <w:ind w:left="0" w:firstLine="709"/>
        <w:contextualSpacing/>
        <w:jc w:val="both"/>
        <w:rPr>
          <w:color w:val="000000" w:themeColor="text1"/>
          <w:sz w:val="28"/>
          <w:szCs w:val="28"/>
          <w:lang w:bidi="en-US"/>
        </w:rPr>
      </w:pPr>
      <w:r>
        <w:rPr>
          <w:color w:val="000000" w:themeColor="text1"/>
          <w:sz w:val="28"/>
          <w:szCs w:val="28"/>
          <w:lang w:bidi="en-US"/>
        </w:rPr>
        <w:lastRenderedPageBreak/>
        <w:t>обоснование выбора темы, соответствие содержания сформулированной теме, поставленным целям и задачам (от 1 до 3 баллов);</w:t>
      </w:r>
    </w:p>
    <w:p w:rsidR="006E2935" w:rsidRDefault="008431C9">
      <w:pPr>
        <w:numPr>
          <w:ilvl w:val="0"/>
          <w:numId w:val="34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color w:val="000000" w:themeColor="text1"/>
          <w:sz w:val="28"/>
          <w:szCs w:val="28"/>
          <w:lang w:bidi="en-US"/>
        </w:rPr>
      </w:pPr>
      <w:r>
        <w:rPr>
          <w:color w:val="000000" w:themeColor="text1"/>
          <w:sz w:val="28"/>
          <w:szCs w:val="28"/>
          <w:lang w:bidi="en-US"/>
        </w:rPr>
        <w:t xml:space="preserve">владение грамотной речью (от 0 до 2 баллов); </w:t>
      </w:r>
    </w:p>
    <w:p w:rsidR="006E2935" w:rsidRDefault="008431C9">
      <w:pPr>
        <w:numPr>
          <w:ilvl w:val="0"/>
          <w:numId w:val="34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color w:val="000000" w:themeColor="text1"/>
          <w:sz w:val="28"/>
          <w:szCs w:val="28"/>
          <w:lang w:bidi="en-US"/>
        </w:rPr>
      </w:pPr>
      <w:r>
        <w:rPr>
          <w:color w:val="000000" w:themeColor="text1"/>
          <w:sz w:val="28"/>
          <w:szCs w:val="28"/>
          <w:lang w:bidi="en-US"/>
        </w:rPr>
        <w:t>качество публичного выступления, владение материалом (от 1 до 3 баллов);</w:t>
      </w:r>
    </w:p>
    <w:p w:rsidR="006E2935" w:rsidRDefault="008431C9">
      <w:pPr>
        <w:numPr>
          <w:ilvl w:val="0"/>
          <w:numId w:val="34"/>
        </w:numPr>
        <w:tabs>
          <w:tab w:val="left" w:pos="851"/>
          <w:tab w:val="left" w:pos="1134"/>
        </w:tabs>
        <w:spacing w:line="360" w:lineRule="auto"/>
        <w:ind w:left="0" w:firstLine="709"/>
        <w:contextualSpacing/>
        <w:jc w:val="both"/>
        <w:rPr>
          <w:color w:val="000000" w:themeColor="text1"/>
          <w:sz w:val="28"/>
          <w:szCs w:val="28"/>
          <w:lang w:bidi="en-US"/>
        </w:rPr>
      </w:pPr>
      <w:r>
        <w:rPr>
          <w:color w:val="000000" w:themeColor="text1"/>
          <w:sz w:val="28"/>
          <w:szCs w:val="28"/>
          <w:lang w:bidi="en-US"/>
        </w:rPr>
        <w:t xml:space="preserve">качество представления проекта (от 1 до 3 баллов); </w:t>
      </w:r>
    </w:p>
    <w:p w:rsidR="006E2935" w:rsidRDefault="008431C9">
      <w:pPr>
        <w:widowControl w:val="0"/>
        <w:numPr>
          <w:ilvl w:val="0"/>
          <w:numId w:val="34"/>
        </w:numPr>
        <w:tabs>
          <w:tab w:val="left" w:pos="851"/>
          <w:tab w:val="left" w:pos="1134"/>
        </w:tabs>
        <w:spacing w:line="360" w:lineRule="auto"/>
        <w:ind w:left="0" w:firstLine="709"/>
        <w:contextualSpacing/>
        <w:jc w:val="both"/>
        <w:rPr>
          <w:color w:val="000000" w:themeColor="text1"/>
          <w:sz w:val="28"/>
          <w:szCs w:val="28"/>
          <w:lang w:bidi="en-US"/>
        </w:rPr>
      </w:pPr>
      <w:r>
        <w:rPr>
          <w:color w:val="000000" w:themeColor="text1"/>
          <w:sz w:val="28"/>
          <w:szCs w:val="28"/>
          <w:lang w:bidi="en-US"/>
        </w:rPr>
        <w:t xml:space="preserve">умение вести дискуссию, корректно защищать свои идеи (от 0 до 3 баллов); </w:t>
      </w:r>
    </w:p>
    <w:p w:rsidR="006E2935" w:rsidRDefault="008431C9">
      <w:pPr>
        <w:widowControl w:val="0"/>
        <w:numPr>
          <w:ilvl w:val="0"/>
          <w:numId w:val="34"/>
        </w:numPr>
        <w:tabs>
          <w:tab w:val="left" w:pos="426"/>
          <w:tab w:val="left" w:pos="851"/>
          <w:tab w:val="left" w:pos="1134"/>
        </w:tabs>
        <w:spacing w:line="360" w:lineRule="auto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дополнительный балл (за креативность) – 1 балл.</w:t>
      </w:r>
    </w:p>
    <w:p w:rsidR="006E2935" w:rsidRDefault="008431C9">
      <w:pPr>
        <w:widowControl w:val="0"/>
        <w:tabs>
          <w:tab w:val="left" w:pos="426"/>
          <w:tab w:val="left" w:pos="851"/>
          <w:tab w:val="left" w:pos="993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Максимальное количество баллов – 15. </w:t>
      </w:r>
    </w:p>
    <w:p w:rsidR="006E2935" w:rsidRDefault="008431C9">
      <w:pPr>
        <w:widowControl w:val="0"/>
        <w:tabs>
          <w:tab w:val="left" w:pos="426"/>
          <w:tab w:val="left" w:pos="851"/>
          <w:tab w:val="left" w:pos="993"/>
        </w:tabs>
        <w:spacing w:line="360" w:lineRule="auto"/>
        <w:ind w:firstLine="709"/>
        <w:jc w:val="both"/>
        <w:rPr>
          <w:color w:val="000000" w:themeColor="text1"/>
          <w:sz w:val="28"/>
          <w:szCs w:val="28"/>
          <w:lang w:bidi="en-US"/>
        </w:rPr>
      </w:pPr>
      <w:r>
        <w:rPr>
          <w:color w:val="000000" w:themeColor="text1"/>
          <w:sz w:val="28"/>
          <w:szCs w:val="28"/>
          <w:lang w:bidi="en-US"/>
        </w:rPr>
        <w:t xml:space="preserve">Оценка «5» ставится, если обучающийся получает от 12 до 15 баллов. </w:t>
      </w:r>
    </w:p>
    <w:p w:rsidR="006E2935" w:rsidRDefault="008431C9">
      <w:pPr>
        <w:widowControl w:val="0"/>
        <w:tabs>
          <w:tab w:val="left" w:pos="426"/>
          <w:tab w:val="left" w:pos="851"/>
          <w:tab w:val="left" w:pos="993"/>
        </w:tabs>
        <w:spacing w:line="360" w:lineRule="auto"/>
        <w:ind w:firstLine="709"/>
        <w:jc w:val="both"/>
        <w:rPr>
          <w:color w:val="000000" w:themeColor="text1"/>
          <w:sz w:val="28"/>
          <w:szCs w:val="28"/>
          <w:lang w:bidi="en-US"/>
        </w:rPr>
      </w:pPr>
      <w:r>
        <w:rPr>
          <w:color w:val="000000" w:themeColor="text1"/>
          <w:sz w:val="28"/>
          <w:szCs w:val="28"/>
          <w:lang w:bidi="en-US"/>
        </w:rPr>
        <w:t>Оценка «4» ставится, если обучающийся получает от 10 до 12 баллов.</w:t>
      </w:r>
    </w:p>
    <w:p w:rsidR="006E2935" w:rsidRDefault="008431C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 w:themeColor="text1"/>
          <w:sz w:val="28"/>
          <w:szCs w:val="28"/>
          <w:lang w:bidi="en-US"/>
        </w:rPr>
        <w:t>Оценка «3» ставится, если обучающийся получает от 7 до 10 баллов.</w:t>
      </w:r>
    </w:p>
    <w:p w:rsidR="006E2935" w:rsidRDefault="008431C9">
      <w:pPr>
        <w:spacing w:line="360" w:lineRule="auto"/>
        <w:ind w:firstLine="709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Выставление итоговой оценки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По итогам полугодия и в конце учебного года выставляется итоговая оценка. Эта оценка является интегрированной и учитывает подготовку и итоги работы обучающегося по всем аспектам родного татарского языка: знание теоретического материала, уровень навыков и умений, развитие речи, грамотность и т.д. При подведении итоговой оценки общая подготовка играет решающую роль. Вместе с тем для повышения мотивации обучающихся на учебных занятиях в течение учебного года необходимо учитывать текущую успеваемость (оценивание устных ответов, выполнение проверочных, самостоятельных и контрольных работ и т. д.). Для выставления итоговой оценки необходимо обращать внимание на оценивание результатов по орфографии, пунктуации, точности в использовании слов. В случае, если полугодовая письменная работа – диктант, сочинение, изложение – были выполнены на «2», то за полугодие не может быть выставлено «5».</w:t>
      </w:r>
    </w:p>
    <w:p w:rsidR="006E2935" w:rsidRDefault="008431C9">
      <w:pPr>
        <w:spacing w:line="360" w:lineRule="auto"/>
        <w:jc w:val="center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>Таблица 1.</w:t>
      </w:r>
      <w:r>
        <w:rPr>
          <w:b/>
          <w:sz w:val="28"/>
          <w:szCs w:val="28"/>
          <w:lang w:val="tt-RU"/>
        </w:rPr>
        <w:t xml:space="preserve"> </w:t>
      </w:r>
      <w:r>
        <w:rPr>
          <w:b/>
          <w:color w:val="000000"/>
          <w:sz w:val="28"/>
          <w:szCs w:val="28"/>
        </w:rPr>
        <w:t>Виды работ и их количество по классам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6"/>
        <w:gridCol w:w="1464"/>
        <w:gridCol w:w="1568"/>
      </w:tblGrid>
      <w:tr w:rsidR="006E2935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pPr>
              <w:jc w:val="center"/>
              <w:rPr>
                <w:b/>
              </w:rPr>
            </w:pPr>
            <w:r>
              <w:rPr>
                <w:b/>
              </w:rPr>
              <w:t>Вид работы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pPr>
              <w:jc w:val="center"/>
              <w:rPr>
                <w:b/>
              </w:rPr>
            </w:pPr>
            <w:r>
              <w:rPr>
                <w:b/>
              </w:rPr>
              <w:t>10 класс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pPr>
              <w:jc w:val="center"/>
              <w:rPr>
                <w:b/>
              </w:rPr>
            </w:pPr>
            <w:r>
              <w:rPr>
                <w:b/>
              </w:rPr>
              <w:t>11 класс</w:t>
            </w:r>
          </w:p>
        </w:tc>
      </w:tr>
      <w:tr w:rsidR="006E2935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r>
              <w:lastRenderedPageBreak/>
              <w:t xml:space="preserve">Диктант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pPr>
              <w:jc w:val="center"/>
            </w:pPr>
            <w: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pPr>
              <w:jc w:val="center"/>
            </w:pPr>
            <w:r>
              <w:t>1</w:t>
            </w:r>
          </w:p>
        </w:tc>
      </w:tr>
      <w:tr w:rsidR="006E2935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r>
              <w:t>Изложение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pPr>
              <w:jc w:val="center"/>
            </w:pPr>
            <w: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pPr>
              <w:jc w:val="center"/>
            </w:pPr>
            <w:r>
              <w:t>1</w:t>
            </w:r>
          </w:p>
        </w:tc>
      </w:tr>
      <w:tr w:rsidR="006E2935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r>
              <w:t>Сочинение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pPr>
              <w:jc w:val="center"/>
            </w:pPr>
            <w: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pPr>
              <w:jc w:val="center"/>
            </w:pPr>
            <w:r>
              <w:t>2</w:t>
            </w:r>
          </w:p>
        </w:tc>
      </w:tr>
      <w:tr w:rsidR="006E2935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r>
              <w:t>Тестирование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pPr>
              <w:jc w:val="center"/>
            </w:pPr>
            <w: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pPr>
              <w:jc w:val="center"/>
            </w:pPr>
            <w:r>
              <w:t>1</w:t>
            </w:r>
          </w:p>
        </w:tc>
      </w:tr>
      <w:tr w:rsidR="006E2935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r>
              <w:t xml:space="preserve">Проекты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pPr>
              <w:jc w:val="center"/>
            </w:pPr>
            <w: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pPr>
              <w:jc w:val="center"/>
            </w:pPr>
            <w:r>
              <w:t>1</w:t>
            </w:r>
          </w:p>
        </w:tc>
      </w:tr>
      <w:tr w:rsidR="006E2935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r>
              <w:t xml:space="preserve">Всего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pPr>
              <w:jc w:val="center"/>
            </w:pPr>
            <w:r>
              <w:t>6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935" w:rsidRDefault="008431C9">
            <w:pPr>
              <w:jc w:val="center"/>
            </w:pPr>
            <w:r>
              <w:t>6</w:t>
            </w:r>
          </w:p>
        </w:tc>
      </w:tr>
    </w:tbl>
    <w:p w:rsidR="006E2935" w:rsidRDefault="008431C9">
      <w:pPr>
        <w:pStyle w:val="af6"/>
        <w:keepNext/>
        <w:keepLines/>
        <w:numPr>
          <w:ilvl w:val="0"/>
          <w:numId w:val="2"/>
        </w:numPr>
        <w:spacing w:before="360" w:after="240" w:line="360" w:lineRule="auto"/>
        <w:ind w:left="1066" w:hanging="357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  <w:bookmarkStart w:id="33" w:name="_Toc37334550"/>
      <w:bookmarkStart w:id="34" w:name="_Toc37780422"/>
      <w:bookmarkStart w:id="35" w:name="_Toc45714715"/>
      <w:bookmarkStart w:id="36" w:name="_Toc44796728"/>
      <w:bookmarkEnd w:id="32"/>
      <w:r>
        <w:rPr>
          <w:rFonts w:ascii="Times New Roman" w:eastAsia="Times New Roman" w:hAnsi="Times New Roman"/>
          <w:b/>
          <w:bCs/>
          <w:sz w:val="28"/>
          <w:szCs w:val="28"/>
          <w:lang w:val="tt-RU"/>
        </w:rPr>
        <w:t>Содержание учебного предмета</w:t>
      </w:r>
      <w:bookmarkEnd w:id="33"/>
      <w:bookmarkEnd w:id="34"/>
      <w:bookmarkEnd w:id="35"/>
      <w:bookmarkEnd w:id="36"/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10</w:t>
      </w:r>
      <w:r>
        <w:rPr>
          <w:bCs/>
          <w:sz w:val="28"/>
          <w:szCs w:val="28"/>
        </w:rPr>
        <w:t>–</w:t>
      </w:r>
      <w:r>
        <w:rPr>
          <w:sz w:val="28"/>
          <w:szCs w:val="28"/>
        </w:rPr>
        <w:t>11 классах сохраняются те же сквозные темы, что в предыдущих классах.</w:t>
      </w:r>
      <w:r>
        <w:rPr>
          <w:sz w:val="28"/>
          <w:szCs w:val="28"/>
          <w:lang w:val="tt-RU"/>
        </w:rPr>
        <w:t xml:space="preserve"> Предусматривается использование различных видов текстовых, аудио-, видео-, иллюстративных и графических материалов. Вопросы и задания нацелены на развитие критического мышления, овладение приемами анализа, синтеза, отбора и систематизации материала на определенную тему.</w:t>
      </w:r>
    </w:p>
    <w:p w:rsidR="006E2935" w:rsidRDefault="008431C9">
      <w:pPr>
        <w:spacing w:line="360" w:lineRule="auto"/>
        <w:ind w:firstLine="709"/>
        <w:jc w:val="both"/>
        <w:rPr>
          <w:bCs/>
        </w:rPr>
      </w:pPr>
      <w:r>
        <w:rPr>
          <w:bCs/>
          <w:sz w:val="28"/>
          <w:szCs w:val="28"/>
        </w:rPr>
        <w:t>Первая тема –</w:t>
      </w:r>
      <w:r>
        <w:rPr>
          <w:b/>
          <w:bCs/>
          <w:sz w:val="28"/>
          <w:szCs w:val="28"/>
        </w:rPr>
        <w:t xml:space="preserve"> «Мин» («Я»)</w:t>
      </w:r>
      <w:r>
        <w:rPr>
          <w:bCs/>
          <w:sz w:val="28"/>
          <w:szCs w:val="28"/>
        </w:rPr>
        <w:t xml:space="preserve">. </w:t>
      </w:r>
      <w:r>
        <w:rPr>
          <w:sz w:val="28"/>
          <w:szCs w:val="28"/>
        </w:rPr>
        <w:t>В различных вариациях внимание акцентируется на следующих темах: профессии будущего, моя будущая профессия</w:t>
      </w:r>
      <w:r>
        <w:rPr>
          <w:bCs/>
          <w:sz w:val="28"/>
          <w:szCs w:val="28"/>
        </w:rPr>
        <w:t>, вузы России, социальная мобильность и др.</w:t>
      </w:r>
    </w:p>
    <w:p w:rsidR="006E2935" w:rsidRDefault="008431C9">
      <w:pPr>
        <w:spacing w:line="360" w:lineRule="auto"/>
        <w:ind w:firstLine="709"/>
        <w:jc w:val="both"/>
        <w:rPr>
          <w:spacing w:val="2"/>
          <w:sz w:val="28"/>
          <w:szCs w:val="28"/>
          <w:lang w:val="tt-RU"/>
        </w:rPr>
      </w:pPr>
      <w:r>
        <w:rPr>
          <w:spacing w:val="2"/>
          <w:sz w:val="28"/>
          <w:szCs w:val="28"/>
          <w:lang w:val="tt-RU"/>
        </w:rPr>
        <w:t>Содержание тем структурируется вокруг воспитательных целей и направлено на развитие устной и письменной речи.</w:t>
      </w:r>
    </w:p>
    <w:p w:rsidR="006E2935" w:rsidRDefault="008431C9">
      <w:pPr>
        <w:pStyle w:val="af4"/>
        <w:spacing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>Вторая тема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ru-RU"/>
        </w:rPr>
        <w:t>–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«Тир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ә-як, көнкүреш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» («Мир вокруг меня»). </w:t>
      </w:r>
      <w:r>
        <w:rPr>
          <w:rFonts w:ascii="Times New Roman" w:hAnsi="Times New Roman"/>
          <w:sz w:val="28"/>
          <w:szCs w:val="28"/>
          <w:lang w:val="ru-RU"/>
        </w:rPr>
        <w:t xml:space="preserve">Внимание акцентируется на следующих темах: </w:t>
      </w:r>
      <w:r>
        <w:rPr>
          <w:rFonts w:ascii="Times New Roman" w:hAnsi="Times New Roman"/>
          <w:bCs/>
          <w:sz w:val="28"/>
          <w:szCs w:val="28"/>
          <w:lang w:val="ru-RU"/>
        </w:rPr>
        <w:t>окружающий нас мир, общество, в котором мы живем и т. д.</w:t>
      </w:r>
    </w:p>
    <w:p w:rsidR="006E2935" w:rsidRDefault="008431C9">
      <w:pPr>
        <w:pStyle w:val="af4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Материал ориентирован на знакомство с внешним миром, формирование отношения к отдельным явлениям, расширение кругозора ребенка.</w:t>
      </w:r>
    </w:p>
    <w:p w:rsidR="006E2935" w:rsidRDefault="008431C9">
      <w:pPr>
        <w:pStyle w:val="af4"/>
        <w:spacing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 xml:space="preserve">Третья тема –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«Туган җирем»</w:t>
      </w:r>
      <w:r>
        <w:rPr>
          <w:rFonts w:ascii="Times New Roman" w:hAnsi="Times New Roman"/>
          <w:bCs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«Моя Родина»).</w:t>
      </w:r>
      <w:r>
        <w:rPr>
          <w:rFonts w:ascii="Times New Roman" w:hAnsi="Times New Roman"/>
          <w:bCs/>
          <w:sz w:val="28"/>
          <w:szCs w:val="28"/>
          <w:lang w:val="ru-RU"/>
        </w:rPr>
        <w:t xml:space="preserve"> Тема нацелена на ознакомление с историей, искусством Российской Федерации, </w:t>
      </w:r>
      <w:r>
        <w:rPr>
          <w:rFonts w:ascii="Times New Roman" w:hAnsi="Times New Roman"/>
          <w:sz w:val="28"/>
          <w:szCs w:val="28"/>
          <w:lang w:val="tt-RU"/>
        </w:rPr>
        <w:t xml:space="preserve">взаимоотношениями России с другими странами, </w:t>
      </w:r>
      <w:r>
        <w:rPr>
          <w:rFonts w:ascii="Times New Roman" w:hAnsi="Times New Roman"/>
          <w:bCs/>
          <w:color w:val="000000"/>
          <w:spacing w:val="-1"/>
          <w:sz w:val="28"/>
          <w:szCs w:val="28"/>
          <w:lang w:val="ru-RU"/>
        </w:rPr>
        <w:t>достопримечательности Родины и др.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6E2935" w:rsidRDefault="008431C9">
      <w:pPr>
        <w:pStyle w:val="af4"/>
        <w:spacing w:line="360" w:lineRule="auto"/>
        <w:ind w:firstLine="709"/>
        <w:jc w:val="both"/>
        <w:rPr>
          <w:rFonts w:ascii="Times New Roman" w:hAnsi="Times New Roman"/>
          <w:bCs/>
          <w:color w:val="000000"/>
          <w:spacing w:val="-1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Материал ориентирован на </w:t>
      </w:r>
      <w:r>
        <w:rPr>
          <w:rStyle w:val="Zag11"/>
          <w:rFonts w:ascii="Times New Roman" w:eastAsia="@Arial Unicode MS" w:hAnsi="Times New Roman"/>
          <w:sz w:val="28"/>
          <w:szCs w:val="28"/>
          <w:lang w:val="ru-RU"/>
        </w:rPr>
        <w:t>воспитание и развитие качеств личности, отвечающих задачам построения российского гражданского общества на основе принципов толерантности, диалога культур и взаимоуважения внутри многонационального, поликультурного общества.</w:t>
      </w:r>
    </w:p>
    <w:p w:rsidR="006E2935" w:rsidRDefault="008431C9">
      <w:pPr>
        <w:pStyle w:val="af4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Четвертая тема – </w:t>
      </w:r>
      <w:r>
        <w:rPr>
          <w:rFonts w:ascii="Times New Roman" w:hAnsi="Times New Roman"/>
          <w:b/>
          <w:sz w:val="28"/>
          <w:szCs w:val="28"/>
          <w:lang w:val="ru-RU"/>
        </w:rPr>
        <w:t>«Татар дөньясы»</w:t>
      </w:r>
      <w:r>
        <w:rPr>
          <w:rFonts w:ascii="Times New Roman" w:hAnsi="Times New Roman"/>
          <w:sz w:val="28"/>
          <w:szCs w:val="28"/>
          <w:lang w:val="ru-RU"/>
        </w:rPr>
        <w:t xml:space="preserve"> («</w:t>
      </w:r>
      <w:r>
        <w:rPr>
          <w:rFonts w:ascii="Times New Roman" w:hAnsi="Times New Roman"/>
          <w:b/>
          <w:sz w:val="28"/>
          <w:szCs w:val="28"/>
          <w:lang w:val="ru-RU"/>
        </w:rPr>
        <w:t>Мир татарского народа</w:t>
      </w:r>
      <w:r>
        <w:rPr>
          <w:rFonts w:ascii="Times New Roman" w:hAnsi="Times New Roman"/>
          <w:sz w:val="28"/>
          <w:szCs w:val="28"/>
          <w:lang w:val="ru-RU"/>
        </w:rPr>
        <w:t>»). Внимание акцентируется на следующих темах: декоративное убранство татарского дома, татарский архитектурный орнамент, этнокультурные проекты современной татарской молодежи и др.</w:t>
      </w:r>
    </w:p>
    <w:p w:rsidR="006E2935" w:rsidRDefault="008431C9">
      <w:pPr>
        <w:pStyle w:val="31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способствует формированию гражданской позиции и национально-культурной идентичности, а также умения воспринимать татарскую культуру в контексте эволюции мировой культуры. </w:t>
      </w:r>
    </w:p>
    <w:p w:rsidR="006E2935" w:rsidRDefault="008431C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Речь. Речевое общение и культура речи. Текст</w:t>
      </w:r>
    </w:p>
    <w:p w:rsidR="006E2935" w:rsidRDefault="008431C9">
      <w:pPr>
        <w:spacing w:line="360" w:lineRule="auto"/>
        <w:jc w:val="center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Базовый уровень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Говорение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Диалогическая речь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Совершенствование диалогической речи в рамках изучаемого предметного содержания речи в ситуациях официального и неофициального общения. Выражение и обоснование личной точки зрения. Умение запрашивать информацию в пределах изученной тематики. Разъяснение и уточнение необходимой информации. 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Монологическая речь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Совершенствование умения формулировать несложные связные высказывания в рамках изученных тем. Умение передавать основное содержание текстов. Умение кратко высказываться с опорой на нелинейный текст (таблицы, диаграммы, расписание и т. п.). Умение описывать изображение без опоры и с опорой на ключевые слова/план/вопросы. 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Слушание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кинофильмов) монологического и диалогического характера с нормативным произношением в рамках изученной тематики. Выборочное понимание деталей несложных аудио- и видеотекстов различных жанров монологического и диалогического характера. 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Чтение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lastRenderedPageBreak/>
        <w:t xml:space="preserve">Совершенствование умения читать (вслух и про себя) и понимать простые аутентичные тексты различных стилей </w:t>
      </w:r>
      <w:r>
        <w:rPr>
          <w:sz w:val="28"/>
          <w:szCs w:val="28"/>
        </w:rPr>
        <w:t>(</w:t>
      </w:r>
      <w:r>
        <w:rPr>
          <w:rFonts w:eastAsia="Calibri"/>
          <w:bCs/>
          <w:sz w:val="28"/>
          <w:szCs w:val="28"/>
          <w:lang w:eastAsia="en-US"/>
        </w:rPr>
        <w:t>публицистического, художественного, разговорного</w:t>
      </w:r>
      <w:r>
        <w:rPr>
          <w:sz w:val="28"/>
          <w:szCs w:val="28"/>
        </w:rPr>
        <w:t xml:space="preserve">) и жанров (рассказов, </w:t>
      </w:r>
      <w:r>
        <w:rPr>
          <w:rFonts w:eastAsia="Calibri"/>
          <w:sz w:val="28"/>
          <w:szCs w:val="28"/>
          <w:lang w:eastAsia="en-US"/>
        </w:rPr>
        <w:t xml:space="preserve">газетных </w:t>
      </w:r>
      <w:r>
        <w:rPr>
          <w:sz w:val="28"/>
          <w:szCs w:val="28"/>
        </w:rPr>
        <w:t>статей, рекламных объявлений</w:t>
      </w:r>
      <w:r>
        <w:rPr>
          <w:rFonts w:eastAsia="Calibri"/>
          <w:sz w:val="28"/>
          <w:szCs w:val="28"/>
          <w:lang w:eastAsia="en-US"/>
        </w:rPr>
        <w:t>, брошюр, проспектов</w:t>
      </w:r>
      <w:r>
        <w:rPr>
          <w:sz w:val="28"/>
          <w:szCs w:val="28"/>
        </w:rPr>
        <w:t>)</w:t>
      </w:r>
      <w:r>
        <w:rPr>
          <w:rFonts w:eastAsia="Calibri"/>
          <w:sz w:val="28"/>
          <w:szCs w:val="22"/>
          <w:lang w:eastAsia="en-US"/>
        </w:rPr>
        <w:t xml:space="preserve">. Использование различных видов чтения (ознакомительное, изучающее, поисковое, просмотровое) в зависимости от учебной задачи. Умение отделять в прочитанных текстах главную информацию от второстепенной, выявлять наиболее значимые факты, выражать свое отношение к прочитанному. 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Письменная речь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Составление связных текстов в рамках изученной тематики. Умение писать личное (электронное) письмо, заполнять анкету, письменно излагать сведения о себе. Умение описывать явления, события. Умение письменно выражать свою точку зрения в форме рассуждения, приводя аргументы и примеры. 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Языковые навыки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Фонетическая сторона речи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i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Умение выражать модальные значения, чувства и эмоции с помощью интонации. Умение четко произносить отдельные звуки, ударные и безударные слоги, слова, словосочетания, предложения и связные тексты. 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Лексическая сторона речи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i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Употребление в речи лексических единиц в рамках изученной тематики; наиболее распространенных устойчивых словосочетаний, оценочной лексики; наиболее распространенных аналитических глаголов; различных средств связи для обеспечения целостности высказывания. 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Грамматическая сторона речи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Употребление в речи основных синтаксических конструкций в соответствии с коммуникативной задачей; коммуникативных типов предложений, как сложных (сложносочиненных, сложноподчиненных), так и простых. Распознавание в устной и письменной коммуникации различных частей речи. </w:t>
      </w:r>
    </w:p>
    <w:p w:rsidR="006E2935" w:rsidRDefault="008431C9">
      <w:pPr>
        <w:suppressAutoHyphens/>
        <w:spacing w:line="360" w:lineRule="auto"/>
        <w:ind w:firstLine="709"/>
        <w:jc w:val="center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lastRenderedPageBreak/>
        <w:t>Углубленный уровень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Говорение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i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Диалогическая речь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i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Умение </w:t>
      </w:r>
      <w:r>
        <w:rPr>
          <w:color w:val="333333"/>
          <w:sz w:val="28"/>
          <w:szCs w:val="28"/>
          <w:shd w:val="clear" w:color="auto" w:fill="FFFFFF"/>
        </w:rPr>
        <w:t>грамотно формулировать</w:t>
      </w:r>
      <w:r>
        <w:rPr>
          <w:rFonts w:eastAsia="Calibri"/>
          <w:sz w:val="28"/>
          <w:szCs w:val="22"/>
          <w:lang w:eastAsia="en-US"/>
        </w:rPr>
        <w:t xml:space="preserve"> вопросы для интервью. Умение кратко комментировать точку зрения другого человека. 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Монологическая речь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Умение предоставлять фактическую информацию. Умение детально высказываться по широкому кругу вопросов, в том числе поясняя свою точку зрения. Умение делать ясный, логично выстроенный доклад. 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Слушание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Совершенствование умения понимать на слух основное содержание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тематики. Умение в общих чертах следить за основными моментами долгой дискуссии или доклада. 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Чтение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Умение читать и понимать аутентичные тексты различных стилей </w:t>
      </w:r>
      <w:r>
        <w:rPr>
          <w:rFonts w:eastAsia="Calibri"/>
          <w:sz w:val="28"/>
          <w:szCs w:val="28"/>
          <w:lang w:eastAsia="en-US"/>
        </w:rPr>
        <w:t>(</w:t>
      </w:r>
      <w:r>
        <w:rPr>
          <w:rFonts w:eastAsia="Calibri"/>
          <w:bCs/>
          <w:sz w:val="28"/>
          <w:szCs w:val="28"/>
          <w:lang w:eastAsia="en-US"/>
        </w:rPr>
        <w:t>публицистического, художественного, разговорного, научного, официально-делового</w:t>
      </w:r>
      <w:r>
        <w:rPr>
          <w:rFonts w:eastAsia="Calibri"/>
          <w:sz w:val="28"/>
          <w:szCs w:val="28"/>
          <w:lang w:eastAsia="en-US"/>
        </w:rPr>
        <w:t>)</w:t>
      </w:r>
      <w:r>
        <w:rPr>
          <w:rFonts w:eastAsia="Calibri"/>
          <w:sz w:val="28"/>
          <w:szCs w:val="22"/>
          <w:lang w:eastAsia="en-US"/>
        </w:rPr>
        <w:t>. Изучающее чтение в целях полного понимания информации.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Письмо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Написание отзыва на фильм или книгу. Умение письменно сообщать свое мнение по поводу фактической информации в рамках изученной тематики. Написание текстов на широкий спектр тем, которые включают аргументы, развернутые рассуждения, примеры и выводы. </w:t>
      </w:r>
    </w:p>
    <w:p w:rsidR="006E2935" w:rsidRDefault="008431C9">
      <w:pPr>
        <w:suppressAutoHyphens/>
        <w:spacing w:line="360" w:lineRule="auto"/>
        <w:ind w:firstLine="709"/>
        <w:jc w:val="both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Языковые навыки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Лексическая сторона речи</w:t>
      </w:r>
    </w:p>
    <w:p w:rsidR="006E2935" w:rsidRDefault="008431C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2"/>
          <w:lang w:eastAsia="en-US"/>
        </w:rPr>
        <w:lastRenderedPageBreak/>
        <w:t>Употребление в речи с</w:t>
      </w:r>
      <w:r>
        <w:rPr>
          <w:sz w:val="28"/>
          <w:szCs w:val="28"/>
          <w:lang w:eastAsia="en-US"/>
        </w:rPr>
        <w:t>вободных сочетаний слов и фразеологизмов.</w:t>
      </w:r>
      <w:r>
        <w:rPr>
          <w:rFonts w:eastAsia="Calibri"/>
          <w:sz w:val="28"/>
          <w:szCs w:val="22"/>
          <w:lang w:eastAsia="en-US"/>
        </w:rPr>
        <w:t xml:space="preserve"> Использование в речи устойчивых выражений и фраз в рамках изученной тематики.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b/>
          <w:sz w:val="28"/>
          <w:szCs w:val="28"/>
          <w:lang w:eastAsia="en-US"/>
        </w:rPr>
        <w:t>Грамматическая сторона речи</w:t>
      </w:r>
    </w:p>
    <w:p w:rsidR="006E2935" w:rsidRDefault="008431C9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Употребление в речи основных синтаксических конструкций в соответствии с коммуникативной задачей; коммуникативных типов предложений, как сложных (сложносочиненных, сложноподчиненных), так и простых; различных союзов, послелогов и других средств связи; в устной и письменной коммуникации различных частей речи. </w:t>
      </w:r>
    </w:p>
    <w:p w:rsidR="006E2935" w:rsidRDefault="008431C9">
      <w:pPr>
        <w:pStyle w:val="Default"/>
        <w:spacing w:line="360" w:lineRule="auto"/>
        <w:ind w:firstLine="709"/>
        <w:rPr>
          <w:sz w:val="28"/>
          <w:szCs w:val="28"/>
        </w:rPr>
      </w:pPr>
      <w:r>
        <w:rPr>
          <w:b/>
          <w:sz w:val="28"/>
          <w:szCs w:val="28"/>
        </w:rPr>
        <w:t>Текст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Понятие о тексте, его основные признаки (деление на значимые взаимосвязанные части). Тема, идея и микротема текста. 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Анализ текста с учетом его тематики, основной идеи и структуры. Создание текстов, различных по жанру и стилям с соблюдением соответствующих норм (последовательность, взаимосвязь частей, соответствие выбранной теме). </w:t>
      </w:r>
    </w:p>
    <w:p w:rsidR="006E2935" w:rsidRDefault="008431C9">
      <w:pPr>
        <w:suppressAutoHyphens/>
        <w:spacing w:line="360" w:lineRule="auto"/>
        <w:ind w:firstLine="709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val="tt-RU"/>
        </w:rPr>
        <w:t>Язык, общие сведения о языке, разделы науки о языке</w:t>
      </w:r>
    </w:p>
    <w:p w:rsidR="006E2935" w:rsidRDefault="008431C9">
      <w:pPr>
        <w:pStyle w:val="40"/>
        <w:spacing w:before="0" w:after="0" w:line="360" w:lineRule="auto"/>
        <w:ind w:firstLine="709"/>
        <w:rPr>
          <w:rFonts w:ascii="Times New Roman" w:hAnsi="Times New Roman" w:cs="Times New Roman"/>
          <w:b/>
          <w:i w:val="0"/>
          <w:color w:val="auto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Б</w:t>
      </w:r>
      <w:r>
        <w:rPr>
          <w:rFonts w:ascii="Times New Roman" w:hAnsi="Times New Roman" w:cs="Times New Roman"/>
          <w:b/>
          <w:i w:val="0"/>
          <w:color w:val="auto"/>
          <w:sz w:val="28"/>
          <w:szCs w:val="28"/>
          <w:lang w:val="tt-RU"/>
        </w:rPr>
        <w:t>азовый уровень</w:t>
      </w:r>
    </w:p>
    <w:p w:rsidR="006E2935" w:rsidRDefault="008431C9">
      <w:pPr>
        <w:spacing w:line="360" w:lineRule="auto"/>
        <w:ind w:firstLine="709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10 класс</w:t>
      </w:r>
    </w:p>
    <w:p w:rsidR="006E2935" w:rsidRDefault="008431C9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Фонетика. Орфоэпия. Графика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Повторение и совершенствование материала, пройденного в предыдущих классах. 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Система гласных и согласных звуков в татарском языке. Изменения гласных и согласных. Транскрибирование слов. Ударение. Интонация. Орфоэпия. Орфография и ее принципы. </w:t>
      </w:r>
    </w:p>
    <w:p w:rsidR="006E2935" w:rsidRDefault="008431C9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Лексикология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Повторение и дополнение материала, пройденного в предыдущих классах. 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Лексическое значение слова. Многозначность слова. Прямое и переносное значение слов. 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Лексический анализ слова.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Фразеологизмы. 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color w:val="333333"/>
          <w:sz w:val="28"/>
          <w:szCs w:val="28"/>
          <w:shd w:val="clear" w:color="auto" w:fill="FFFFFF"/>
        </w:rPr>
      </w:pPr>
      <w:r>
        <w:rPr>
          <w:color w:val="333333"/>
          <w:sz w:val="28"/>
          <w:szCs w:val="28"/>
          <w:shd w:val="clear" w:color="auto" w:fill="FFFFFF"/>
        </w:rPr>
        <w:t xml:space="preserve">Пословицы, поговорки, крылатые выражения. 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Лексикография. </w:t>
      </w:r>
    </w:p>
    <w:p w:rsidR="006E2935" w:rsidRDefault="008431C9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Морфемика и словообразование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Повторение и совершенствование материала, пройденного в предыдущих классах. 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Особенности морфемного строя татарского языка. Способы словообразования. Разбор слова по составу.</w:t>
      </w:r>
    </w:p>
    <w:p w:rsidR="006E2935" w:rsidRDefault="008431C9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11 класс</w:t>
      </w:r>
    </w:p>
    <w:p w:rsidR="006E2935" w:rsidRDefault="008431C9">
      <w:pPr>
        <w:pStyle w:val="Default"/>
        <w:spacing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Грамматика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Повторение и совершенствование материала, пройденного в предыдущих классах. 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Понятие о грамматике. Разделы грамматики. 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Морфология. Повторение частей речи в татарском языке. Морфологический разбор частей речи. </w:t>
      </w:r>
    </w:p>
    <w:p w:rsidR="006E2935" w:rsidRDefault="008431C9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Синтаксис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Повторение и дополнение материала, пройденного в предыдущих классах. 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Основные синтаксические единицы (слово, словосочетание и предложение). Синтаксис простого и сложного предложения. Синтаксический разбор простого предложения.</w:t>
      </w:r>
    </w:p>
    <w:p w:rsidR="006E2935" w:rsidRDefault="008431C9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Пунктуация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Пунктуационная норма современного татарского языка. Постановка знаков препинания в сложных предложениях, при однородных и обособленных членах предложений, обращениях, вводных и модальных словах в татарском языке.</w:t>
      </w:r>
    </w:p>
    <w:p w:rsidR="006E2935" w:rsidRDefault="008431C9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Стилистика 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Функциональные стили татарского литературного языка (научный, официально-деловой, разговорный, художественный, публицистический). Их особенности.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Сфера применения научного стиля.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Языковые признаки художественного стиля. </w:t>
      </w:r>
    </w:p>
    <w:p w:rsidR="006E2935" w:rsidRDefault="008431C9">
      <w:pPr>
        <w:spacing w:line="360" w:lineRule="auto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Углубленный уровень</w:t>
      </w:r>
    </w:p>
    <w:p w:rsidR="006E2935" w:rsidRDefault="008431C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</w:t>
      </w:r>
      <w:r>
        <w:rPr>
          <w:b/>
          <w:sz w:val="28"/>
          <w:szCs w:val="28"/>
        </w:rPr>
        <w:t>10 класс</w:t>
      </w:r>
    </w:p>
    <w:p w:rsidR="006E2935" w:rsidRDefault="008431C9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Фонетика. Орфоэпия. Графика</w:t>
      </w:r>
    </w:p>
    <w:p w:rsidR="006E2935" w:rsidRDefault="008431C9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Повторение и совершенствование материала, пройденного в предыдущих классах. </w:t>
      </w:r>
    </w:p>
    <w:p w:rsidR="006E2935" w:rsidRDefault="008431C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Общее понятие о фонетике и орфоэпии. Звук и фонема. Сравнительный анализ системы гласных и согласных звуков в татарском и русском языках. Постановка ударения в татарском языке. Работа с интонацией. </w:t>
      </w:r>
    </w:p>
    <w:p w:rsidR="006E2935" w:rsidRDefault="008431C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Общие сведения о графике и орфографии. Орфографические принципы татарского языка. </w:t>
      </w:r>
    </w:p>
    <w:p w:rsidR="006E2935" w:rsidRDefault="008431C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Орфоэпические нормы татарского языка. </w:t>
      </w:r>
    </w:p>
    <w:p w:rsidR="006E2935" w:rsidRDefault="008431C9">
      <w:pPr>
        <w:autoSpaceDE w:val="0"/>
        <w:autoSpaceDN w:val="0"/>
        <w:adjustRightInd w:val="0"/>
        <w:spacing w:line="360" w:lineRule="auto"/>
        <w:ind w:firstLine="709"/>
        <w:jc w:val="center"/>
        <w:rPr>
          <w:i/>
          <w:i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Лексикология </w:t>
      </w:r>
    </w:p>
    <w:p w:rsidR="006E2935" w:rsidRDefault="008431C9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Повторение и совершенствование материала, пройденного в предыдущих классах.</w:t>
      </w:r>
    </w:p>
    <w:p w:rsidR="006E2935" w:rsidRDefault="008431C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Слово как основная единица языка. Лексическое значение слова. Однозначные и многозначные слова. Тюрко-татарские и заимствованные слова. Словарный состав татарского языка. </w:t>
      </w:r>
    </w:p>
    <w:p w:rsidR="006E2935" w:rsidRDefault="008431C9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 xml:space="preserve">Особенности употребления фразеологизмов в речи. Увеличение лексического и фразеологического состава татарского языка в условиях двуязычия. </w:t>
      </w:r>
      <w:r>
        <w:rPr>
          <w:color w:val="333333"/>
          <w:sz w:val="28"/>
          <w:szCs w:val="28"/>
          <w:shd w:val="clear" w:color="auto" w:fill="FFFFFF"/>
        </w:rPr>
        <w:t>Пословицы, поговорки, крылатые выражения.</w:t>
      </w:r>
      <w:r>
        <w:rPr>
          <w:color w:val="333333"/>
          <w:shd w:val="clear" w:color="auto" w:fill="FFFFFF"/>
        </w:rPr>
        <w:t xml:space="preserve"> </w:t>
      </w:r>
    </w:p>
    <w:p w:rsidR="006E2935" w:rsidRDefault="008431C9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Лексический анализ слова. </w:t>
      </w:r>
    </w:p>
    <w:p w:rsidR="006E2935" w:rsidRDefault="008431C9">
      <w:pPr>
        <w:autoSpaceDE w:val="0"/>
        <w:autoSpaceDN w:val="0"/>
        <w:adjustRightInd w:val="0"/>
        <w:spacing w:line="360" w:lineRule="auto"/>
        <w:jc w:val="center"/>
        <w:rPr>
          <w:i/>
          <w:i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Морфемика (морфемный строй языка) и словообразование</w:t>
      </w:r>
    </w:p>
    <w:p w:rsidR="006E2935" w:rsidRDefault="008431C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Повторение и совершенствование материала, пройденного в предыдущих классах.</w:t>
      </w:r>
      <w:r>
        <w:rPr>
          <w:color w:val="000000"/>
          <w:sz w:val="28"/>
          <w:szCs w:val="28"/>
        </w:rPr>
        <w:t xml:space="preserve"> </w:t>
      </w:r>
    </w:p>
    <w:p w:rsidR="006E2935" w:rsidRDefault="008431C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Морфема как минимальная значимая единица языка. Способы словообразования в татарском языке. Морфемный и словообразовательный анализ. </w:t>
      </w:r>
    </w:p>
    <w:p w:rsidR="006E2935" w:rsidRDefault="008431C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Понятие об этимологии. </w:t>
      </w:r>
    </w:p>
    <w:p w:rsidR="006E2935" w:rsidRDefault="008431C9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11 класс</w:t>
      </w:r>
    </w:p>
    <w:p w:rsidR="006E2935" w:rsidRDefault="008431C9">
      <w:pPr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Общие сведения о татарском языке</w:t>
      </w:r>
    </w:p>
    <w:p w:rsidR="006E2935" w:rsidRDefault="008431C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Язык и речь. История письменности татарского языка. Роль языка в жизни человека и общества. Литературный язык и диалект. Основные диалекты татарского языка. Формы существования татарского языка: разговорная речь, территориальные и социальные диалекты. </w:t>
      </w:r>
    </w:p>
    <w:p w:rsidR="006E2935" w:rsidRDefault="008431C9">
      <w:pPr>
        <w:autoSpaceDE w:val="0"/>
        <w:autoSpaceDN w:val="0"/>
        <w:adjustRightInd w:val="0"/>
        <w:spacing w:line="360" w:lineRule="auto"/>
        <w:jc w:val="center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Морфология</w:t>
      </w:r>
    </w:p>
    <w:p w:rsidR="006E2935" w:rsidRDefault="008431C9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Повторение и совершенствование материала, пройденного в предыдущих классах: части речи как лексико-грамматические разряды слов; классификация частей речи; взаимодействие частей речи. Морфологический анализ слова. </w:t>
      </w:r>
    </w:p>
    <w:p w:rsidR="006E2935" w:rsidRDefault="008431C9">
      <w:pPr>
        <w:autoSpaceDE w:val="0"/>
        <w:autoSpaceDN w:val="0"/>
        <w:adjustRightInd w:val="0"/>
        <w:spacing w:line="36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Синтаксис</w:t>
      </w:r>
    </w:p>
    <w:p w:rsidR="006E2935" w:rsidRDefault="008431C9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Повторение и дополнение материала, пройденного в предыдущих классах: словосочетание и предложение. Синтаксическая связь в предложении. Главные и второстепенные члены предложения. Виды простых предложений. Виды сложных предложений. Строение сложноподчиненных предложений в татарском и русском языках. Синтаксический анализ. </w:t>
      </w:r>
    </w:p>
    <w:p w:rsidR="006E2935" w:rsidRDefault="008431C9">
      <w:pPr>
        <w:autoSpaceDE w:val="0"/>
        <w:autoSpaceDN w:val="0"/>
        <w:adjustRightInd w:val="0"/>
        <w:spacing w:line="36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Пунктуация </w:t>
      </w:r>
    </w:p>
    <w:p w:rsidR="006E2935" w:rsidRDefault="008431C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Пунктуационно-смысловой отрезок. Пунктуационные нормы татарского языка. Постановка знаков препинания в сложных предложениях, при однородных и обособленных членах предложений, обращениях, вводных и модальных словах в татарском языке.</w:t>
      </w:r>
    </w:p>
    <w:p w:rsidR="006E2935" w:rsidRDefault="008431C9">
      <w:pPr>
        <w:pStyle w:val="1"/>
        <w:numPr>
          <w:ilvl w:val="0"/>
          <w:numId w:val="2"/>
        </w:numPr>
        <w:spacing w:before="0" w:line="360" w:lineRule="auto"/>
        <w:ind w:left="0" w:firstLine="709"/>
        <w:jc w:val="center"/>
        <w:rPr>
          <w:rFonts w:ascii="Times New Roman" w:hAnsi="Times New Roman"/>
          <w:color w:val="auto"/>
        </w:rPr>
      </w:pPr>
      <w:bookmarkStart w:id="37" w:name="_Toc37334553"/>
      <w:bookmarkStart w:id="38" w:name="_Toc45714716"/>
      <w:bookmarkStart w:id="39" w:name="_Toc37784319"/>
      <w:bookmarkStart w:id="40" w:name="_Toc513715949"/>
      <w:bookmarkStart w:id="41" w:name="_Toc514062476"/>
      <w:r>
        <w:rPr>
          <w:rFonts w:ascii="Times New Roman" w:eastAsiaTheme="majorEastAsia" w:hAnsi="Times New Roman"/>
          <w:color w:val="auto"/>
        </w:rPr>
        <w:t>Тематическое планирование с указанием часов, отводимых на освоение каждой темы</w:t>
      </w:r>
      <w:bookmarkEnd w:id="37"/>
      <w:bookmarkEnd w:id="38"/>
      <w:bookmarkEnd w:id="39"/>
    </w:p>
    <w:p w:rsidR="006E2935" w:rsidRDefault="008431C9">
      <w:pPr>
        <w:spacing w:line="360" w:lineRule="auto"/>
        <w:jc w:val="center"/>
        <w:rPr>
          <w:b/>
          <w:sz w:val="28"/>
          <w:szCs w:val="28"/>
        </w:rPr>
      </w:pPr>
      <w:bookmarkStart w:id="42" w:name="_Toc37874811"/>
      <w:r>
        <w:rPr>
          <w:b/>
          <w:sz w:val="28"/>
          <w:szCs w:val="28"/>
        </w:rPr>
        <w:t>Базовый уровень</w:t>
      </w:r>
      <w:bookmarkEnd w:id="42"/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41"/>
        <w:gridCol w:w="2694"/>
        <w:gridCol w:w="850"/>
        <w:gridCol w:w="4111"/>
      </w:tblGrid>
      <w:tr w:rsidR="006E2935">
        <w:trPr>
          <w:trHeight w:val="501"/>
        </w:trPr>
        <w:tc>
          <w:tcPr>
            <w:tcW w:w="156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Блок</w:t>
            </w: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lang w:eastAsia="en-US"/>
              </w:rPr>
              <w:t>Темы</w:t>
            </w:r>
          </w:p>
        </w:tc>
        <w:tc>
          <w:tcPr>
            <w:tcW w:w="850" w:type="dxa"/>
          </w:tcPr>
          <w:p w:rsidR="006E2935" w:rsidRDefault="008431C9">
            <w:pPr>
              <w:ind w:left="-108" w:right="-10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Кол-во часов</w:t>
            </w:r>
          </w:p>
        </w:tc>
        <w:tc>
          <w:tcPr>
            <w:tcW w:w="4111" w:type="dxa"/>
          </w:tcPr>
          <w:p w:rsidR="006E2935" w:rsidRDefault="008431C9">
            <w:pPr>
              <w:widowControl w:val="0"/>
              <w:ind w:firstLine="21"/>
              <w:jc w:val="center"/>
              <w:rPr>
                <w:b/>
                <w:lang w:val="tt-RU" w:eastAsia="en-US"/>
              </w:rPr>
            </w:pPr>
            <w:r>
              <w:rPr>
                <w:b/>
                <w:lang w:eastAsia="en-US"/>
              </w:rPr>
              <w:t>Характеристики основных видов деятельности обучающихся</w:t>
            </w:r>
          </w:p>
        </w:tc>
      </w:tr>
      <w:tr w:rsidR="006E2935">
        <w:trPr>
          <w:trHeight w:val="190"/>
        </w:trPr>
        <w:tc>
          <w:tcPr>
            <w:tcW w:w="9356" w:type="dxa"/>
            <w:gridSpan w:val="5"/>
          </w:tcPr>
          <w:p w:rsidR="006E2935" w:rsidRDefault="008431C9">
            <w:pPr>
              <w:widowControl w:val="0"/>
              <w:ind w:firstLine="21"/>
              <w:jc w:val="center"/>
              <w:rPr>
                <w:b/>
                <w:lang w:eastAsia="en-US"/>
              </w:rPr>
            </w:pPr>
            <w:bookmarkStart w:id="43" w:name="_Toc37874812"/>
            <w:r>
              <w:rPr>
                <w:b/>
              </w:rPr>
              <w:t>10 класс</w:t>
            </w:r>
            <w:bookmarkEnd w:id="43"/>
          </w:p>
        </w:tc>
      </w:tr>
      <w:tr w:rsidR="006E2935">
        <w:trPr>
          <w:trHeight w:val="253"/>
        </w:trPr>
        <w:tc>
          <w:tcPr>
            <w:tcW w:w="4395" w:type="dxa"/>
            <w:gridSpan w:val="3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</w:rPr>
              <w:t>«Мин» («Я»)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</w:p>
        </w:tc>
        <w:tc>
          <w:tcPr>
            <w:tcW w:w="4111" w:type="dxa"/>
          </w:tcPr>
          <w:p w:rsidR="006E2935" w:rsidRDefault="006E2935">
            <w:pPr>
              <w:widowControl w:val="0"/>
              <w:ind w:firstLine="21"/>
              <w:jc w:val="center"/>
              <w:rPr>
                <w:b/>
                <w:lang w:eastAsia="en-US"/>
              </w:rPr>
            </w:pPr>
          </w:p>
        </w:tc>
      </w:tr>
      <w:tr w:rsidR="006E2935">
        <w:trPr>
          <w:trHeight w:val="560"/>
        </w:trPr>
        <w:tc>
          <w:tcPr>
            <w:tcW w:w="1560" w:type="dxa"/>
            <w:vMerge w:val="restart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Фонетика</w:t>
            </w: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ind w:left="-142"/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i/>
                <w:color w:val="000000"/>
                <w:lang w:eastAsia="en-US"/>
              </w:rPr>
            </w:pPr>
            <w:r>
              <w:rPr>
                <w:lang w:val="tt-RU"/>
              </w:rPr>
              <w:t>Повторение изученного в 5-9 классах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</w:pPr>
            <w:r>
              <w:t>Знать систему гласных и согласных звуков татарского языка.</w:t>
            </w:r>
          </w:p>
          <w:p w:rsidR="006E2935" w:rsidRDefault="008431C9">
            <w:pPr>
              <w:jc w:val="center"/>
            </w:pPr>
            <w:r>
              <w:t>Определять изменения в системе гласных и согласных звуков.</w:t>
            </w:r>
          </w:p>
          <w:p w:rsidR="006E2935" w:rsidRDefault="008431C9">
            <w:pPr>
              <w:jc w:val="center"/>
            </w:pPr>
            <w:r>
              <w:t>Распознавать ударение в татарском языке.</w:t>
            </w:r>
          </w:p>
          <w:p w:rsidR="006E2935" w:rsidRDefault="008431C9">
            <w:pPr>
              <w:jc w:val="center"/>
            </w:pPr>
            <w:r>
              <w:t>Работать с интонацией.</w:t>
            </w:r>
          </w:p>
        </w:tc>
      </w:tr>
      <w:tr w:rsidR="006E2935">
        <w:trPr>
          <w:trHeight w:val="543"/>
        </w:trPr>
        <w:tc>
          <w:tcPr>
            <w:tcW w:w="1560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Гласные и согласные звуки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802"/>
        </w:trPr>
        <w:tc>
          <w:tcPr>
            <w:tcW w:w="1560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Ударение. Интонация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788"/>
        </w:trPr>
        <w:tc>
          <w:tcPr>
            <w:tcW w:w="1560" w:type="dxa"/>
            <w:vMerge w:val="restart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Орфография</w:t>
            </w:r>
          </w:p>
          <w:p w:rsidR="006E2935" w:rsidRDefault="006E2935">
            <w:pPr>
              <w:ind w:left="-142"/>
              <w:jc w:val="center"/>
              <w:rPr>
                <w:lang w:eastAsia="en-US"/>
              </w:rPr>
            </w:pPr>
          </w:p>
          <w:p w:rsidR="006E2935" w:rsidRDefault="006E2935">
            <w:pPr>
              <w:ind w:left="-142"/>
              <w:jc w:val="center"/>
              <w:rPr>
                <w:lang w:eastAsia="en-US"/>
              </w:rPr>
            </w:pPr>
          </w:p>
          <w:p w:rsidR="006E2935" w:rsidRDefault="006E2935">
            <w:pPr>
              <w:ind w:left="-142"/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Орфографические принципы татарского языка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</w:pPr>
            <w:r>
              <w:t>Формулировать представление о графике и орфографии.</w:t>
            </w:r>
          </w:p>
          <w:p w:rsidR="006E2935" w:rsidRDefault="008431C9">
            <w:pPr>
              <w:jc w:val="center"/>
            </w:pPr>
            <w:r>
              <w:t>Применять орфографические принципы татарского языка на практике.</w:t>
            </w:r>
          </w:p>
          <w:p w:rsidR="006E2935" w:rsidRDefault="008431C9">
            <w:pPr>
              <w:jc w:val="center"/>
            </w:pPr>
            <w:r>
              <w:t>Применять изученные орфографические правила в письменной речи.</w:t>
            </w:r>
          </w:p>
        </w:tc>
      </w:tr>
      <w:tr w:rsidR="006E2935">
        <w:trPr>
          <w:trHeight w:val="578"/>
        </w:trPr>
        <w:tc>
          <w:tcPr>
            <w:tcW w:w="1560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lang w:val="tt-RU"/>
              </w:rPr>
            </w:pPr>
            <w:r>
              <w:rPr>
                <w:i/>
                <w:lang w:val="tt-RU"/>
              </w:rPr>
              <w:t>Сочинение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/>
        </w:tc>
      </w:tr>
      <w:tr w:rsidR="006E2935">
        <w:trPr>
          <w:trHeight w:val="1000"/>
        </w:trPr>
        <w:tc>
          <w:tcPr>
            <w:tcW w:w="1560" w:type="dxa"/>
          </w:tcPr>
          <w:p w:rsidR="006E2935" w:rsidRDefault="008431C9">
            <w:pPr>
              <w:ind w:left="-14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Орфоэпия</w:t>
            </w: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lang w:val="tt-RU"/>
              </w:rPr>
            </w:pPr>
            <w:r>
              <w:t>Орфоэпия как раздел науки о языке. Понятие о нормах орфоэпии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</w:tcPr>
          <w:p w:rsidR="006E2935" w:rsidRDefault="008431C9">
            <w:pPr>
              <w:jc w:val="center"/>
            </w:pPr>
            <w:r>
              <w:t>Применять орфоэпические нормы татарского языка на практике.</w:t>
            </w:r>
          </w:p>
        </w:tc>
      </w:tr>
      <w:tr w:rsidR="006E2935">
        <w:trPr>
          <w:trHeight w:val="528"/>
        </w:trPr>
        <w:tc>
          <w:tcPr>
            <w:tcW w:w="4395" w:type="dxa"/>
            <w:gridSpan w:val="3"/>
          </w:tcPr>
          <w:p w:rsidR="006E2935" w:rsidRDefault="008431C9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«Тирә-як, көнкүреш» («Мир вокруг меня»)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</w:t>
            </w:r>
          </w:p>
        </w:tc>
        <w:tc>
          <w:tcPr>
            <w:tcW w:w="4111" w:type="dxa"/>
          </w:tcPr>
          <w:p w:rsidR="006E2935" w:rsidRDefault="006E2935">
            <w:pPr>
              <w:jc w:val="center"/>
              <w:rPr>
                <w:color w:val="000000"/>
                <w:lang w:val="tt-RU" w:eastAsia="en-US"/>
              </w:rPr>
            </w:pPr>
          </w:p>
        </w:tc>
      </w:tr>
      <w:tr w:rsidR="006E2935">
        <w:trPr>
          <w:trHeight w:val="1100"/>
        </w:trPr>
        <w:tc>
          <w:tcPr>
            <w:tcW w:w="1701" w:type="dxa"/>
            <w:gridSpan w:val="2"/>
            <w:vMerge w:val="restart"/>
          </w:tcPr>
          <w:p w:rsidR="006E2935" w:rsidRDefault="008431C9">
            <w:pPr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Лексикология</w:t>
            </w:r>
          </w:p>
          <w:p w:rsidR="006E2935" w:rsidRDefault="006E2935">
            <w:pPr>
              <w:jc w:val="center"/>
              <w:rPr>
                <w:color w:val="000000"/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Фразеологизмы.</w:t>
            </w:r>
          </w:p>
          <w:p w:rsidR="006E2935" w:rsidRDefault="008431C9">
            <w:pPr>
              <w:jc w:val="center"/>
              <w:rPr>
                <w:i/>
              </w:rPr>
            </w:pPr>
            <w:r>
              <w:rPr>
                <w:color w:val="000000"/>
              </w:rPr>
              <w:t>Фразеологические обороты в татарском языке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Различать свободные сочетания слов и фразеологизмы.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Объяснять значение фразеологизмов.</w:t>
            </w:r>
          </w:p>
          <w:p w:rsidR="006E2935" w:rsidRDefault="008431C9">
            <w:pPr>
              <w:jc w:val="center"/>
            </w:pPr>
            <w:r>
              <w:t>Проводить параллель между фразеологизмами в татарском языке и в русском.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Распознавать особенности употребления фразеологизмов в речи.</w:t>
            </w:r>
          </w:p>
        </w:tc>
      </w:tr>
      <w:tr w:rsidR="006E2935">
        <w:trPr>
          <w:trHeight w:val="788"/>
        </w:trPr>
        <w:tc>
          <w:tcPr>
            <w:tcW w:w="1701" w:type="dxa"/>
            <w:gridSpan w:val="2"/>
            <w:vMerge/>
          </w:tcPr>
          <w:p w:rsidR="006E2935" w:rsidRDefault="006E2935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lang w:val="tt-RU"/>
              </w:rPr>
            </w:pPr>
            <w:r>
              <w:rPr>
                <w:color w:val="000000"/>
              </w:rPr>
              <w:t>Особенности употребления фразеологизмов в речи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rPr>
                <w:lang w:eastAsia="en-US"/>
              </w:rPr>
            </w:pPr>
          </w:p>
        </w:tc>
      </w:tr>
      <w:tr w:rsidR="006E2935">
        <w:trPr>
          <w:trHeight w:val="285"/>
        </w:trPr>
        <w:tc>
          <w:tcPr>
            <w:tcW w:w="1701" w:type="dxa"/>
            <w:gridSpan w:val="2"/>
            <w:vMerge/>
          </w:tcPr>
          <w:p w:rsidR="006E2935" w:rsidRDefault="006E2935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color w:val="000000"/>
              </w:rPr>
            </w:pPr>
            <w:r>
              <w:rPr>
                <w:i/>
              </w:rPr>
              <w:t>Проектная работа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rPr>
                <w:lang w:eastAsia="en-US"/>
              </w:rPr>
            </w:pPr>
          </w:p>
        </w:tc>
      </w:tr>
      <w:tr w:rsidR="006E2935">
        <w:trPr>
          <w:trHeight w:val="285"/>
        </w:trPr>
        <w:tc>
          <w:tcPr>
            <w:tcW w:w="1701" w:type="dxa"/>
            <w:gridSpan w:val="2"/>
            <w:vMerge/>
          </w:tcPr>
          <w:p w:rsidR="006E2935" w:rsidRDefault="006E2935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i/>
              </w:rPr>
            </w:pPr>
            <w:r>
              <w:rPr>
                <w:i/>
              </w:rPr>
              <w:t>Диктант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rPr>
                <w:lang w:eastAsia="en-US"/>
              </w:rPr>
            </w:pPr>
          </w:p>
        </w:tc>
      </w:tr>
      <w:tr w:rsidR="006E2935">
        <w:trPr>
          <w:trHeight w:val="330"/>
        </w:trPr>
        <w:tc>
          <w:tcPr>
            <w:tcW w:w="4395" w:type="dxa"/>
            <w:gridSpan w:val="3"/>
          </w:tcPr>
          <w:p w:rsidR="006E2935" w:rsidRDefault="008431C9">
            <w:pPr>
              <w:jc w:val="center"/>
              <w:rPr>
                <w:b/>
              </w:rPr>
            </w:pPr>
            <w:r>
              <w:rPr>
                <w:b/>
              </w:rPr>
              <w:t>«Туган җирем» («Моя Родина»)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</w:t>
            </w:r>
          </w:p>
        </w:tc>
        <w:tc>
          <w:tcPr>
            <w:tcW w:w="4111" w:type="dxa"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489"/>
        </w:trPr>
        <w:tc>
          <w:tcPr>
            <w:tcW w:w="1701" w:type="dxa"/>
            <w:gridSpan w:val="2"/>
            <w:vMerge w:val="restart"/>
          </w:tcPr>
          <w:p w:rsidR="006E2935" w:rsidRDefault="008431C9">
            <w:pPr>
              <w:ind w:right="-108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Лексикология</w:t>
            </w: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color w:val="000000"/>
              </w:rPr>
              <w:t>Лексическое значение слова</w:t>
            </w:r>
          </w:p>
        </w:tc>
        <w:tc>
          <w:tcPr>
            <w:tcW w:w="850" w:type="dxa"/>
          </w:tcPr>
          <w:p w:rsidR="006E2935" w:rsidRDefault="008431C9">
            <w:pPr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Распознавать лексическое значение слова.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Распознавать однозначные и многозначные слова.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Распознавать слова с прямым и переносным значением.</w:t>
            </w:r>
          </w:p>
          <w:p w:rsidR="006E2935" w:rsidRDefault="008431C9">
            <w:pPr>
              <w:pStyle w:val="af2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lang w:eastAsia="en-US"/>
              </w:rPr>
              <w:t xml:space="preserve">Определять </w:t>
            </w:r>
            <w:r>
              <w:rPr>
                <w:color w:val="000000"/>
              </w:rPr>
              <w:t>слова тюрко-татарского происхождения и заимствования.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Иметь общее представление о лексикографии.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Пользоваться различными видами словарей (синонимов, антонимов, иностранных слов, фразеологизмов).</w:t>
            </w:r>
          </w:p>
          <w:p w:rsidR="006E2935" w:rsidRDefault="008431C9">
            <w:pPr>
              <w:jc w:val="center"/>
              <w:rPr>
                <w:lang w:val="tt-RU"/>
              </w:rPr>
            </w:pPr>
            <w:r>
              <w:rPr>
                <w:color w:val="333333"/>
                <w:shd w:val="clear" w:color="auto" w:fill="FFFFFF"/>
              </w:rPr>
              <w:t>Объяснять смысл, заключенный в пословицах, поговорках, крылатых выражениях.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Проводить лексический анализ слова.</w:t>
            </w:r>
          </w:p>
          <w:p w:rsidR="006E2935" w:rsidRDefault="006E2935">
            <w:pPr>
              <w:rPr>
                <w:color w:val="000000"/>
                <w:lang w:eastAsia="en-US"/>
              </w:rPr>
            </w:pPr>
          </w:p>
        </w:tc>
      </w:tr>
      <w:tr w:rsidR="006E2935">
        <w:trPr>
          <w:trHeight w:val="519"/>
        </w:trPr>
        <w:tc>
          <w:tcPr>
            <w:tcW w:w="1701" w:type="dxa"/>
            <w:gridSpan w:val="2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pStyle w:val="af2"/>
              <w:shd w:val="clear" w:color="auto" w:fill="FFFFFF"/>
              <w:spacing w:before="0" w:after="0"/>
              <w:jc w:val="center"/>
              <w:rPr>
                <w:color w:val="000000"/>
              </w:rPr>
            </w:pPr>
            <w:r>
              <w:rPr>
                <w:lang w:val="tt-RU"/>
              </w:rPr>
              <w:t>Полисемия и система значений слова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1127"/>
        </w:trPr>
        <w:tc>
          <w:tcPr>
            <w:tcW w:w="1701" w:type="dxa"/>
            <w:gridSpan w:val="2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pStyle w:val="af2"/>
              <w:shd w:val="clear" w:color="auto" w:fill="FFFFFF"/>
              <w:spacing w:before="0" w:after="0"/>
              <w:jc w:val="center"/>
              <w:rPr>
                <w:lang w:eastAsia="en-US"/>
              </w:rPr>
            </w:pPr>
            <w:r>
              <w:rPr>
                <w:color w:val="000000"/>
              </w:rPr>
              <w:t>Слова тюрко-татарского происхождения и заимствования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271"/>
        </w:trPr>
        <w:tc>
          <w:tcPr>
            <w:tcW w:w="1701" w:type="dxa"/>
            <w:gridSpan w:val="2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color w:val="000000"/>
              </w:rPr>
            </w:pPr>
            <w:r>
              <w:rPr>
                <w:i/>
                <w:lang w:val="tt-RU"/>
              </w:rPr>
              <w:t>Изложение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815"/>
        </w:trPr>
        <w:tc>
          <w:tcPr>
            <w:tcW w:w="1701" w:type="dxa"/>
            <w:gridSpan w:val="2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i/>
                <w:lang w:val="tt-RU"/>
              </w:rPr>
            </w:pPr>
            <w:r>
              <w:rPr>
                <w:color w:val="000000"/>
              </w:rPr>
              <w:t>Словари различных типов и их использование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570"/>
        </w:trPr>
        <w:tc>
          <w:tcPr>
            <w:tcW w:w="1701" w:type="dxa"/>
            <w:gridSpan w:val="2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color w:val="000000"/>
              </w:rPr>
            </w:pPr>
            <w:r>
              <w:rPr>
                <w:color w:val="333333"/>
                <w:shd w:val="clear" w:color="auto" w:fill="FFFFFF"/>
              </w:rPr>
              <w:t>Пословицы, поговорки, крылатые выражения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597"/>
        </w:trPr>
        <w:tc>
          <w:tcPr>
            <w:tcW w:w="1701" w:type="dxa"/>
            <w:gridSpan w:val="2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color w:val="333333"/>
                <w:shd w:val="clear" w:color="auto" w:fill="FFFFFF"/>
              </w:rPr>
            </w:pPr>
            <w:r>
              <w:rPr>
                <w:color w:val="000000"/>
              </w:rPr>
              <w:t>Лексический анализ слова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408"/>
        </w:trPr>
        <w:tc>
          <w:tcPr>
            <w:tcW w:w="1701" w:type="dxa"/>
            <w:gridSpan w:val="2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color w:val="000000"/>
              </w:rPr>
            </w:pPr>
            <w:r>
              <w:rPr>
                <w:i/>
                <w:lang w:val="tt-RU"/>
              </w:rPr>
              <w:t>Тест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698"/>
        </w:trPr>
        <w:tc>
          <w:tcPr>
            <w:tcW w:w="4395" w:type="dxa"/>
            <w:gridSpan w:val="3"/>
          </w:tcPr>
          <w:p w:rsidR="006E2935" w:rsidRDefault="008431C9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«Татар дөньясы» («Мир татарского народа»)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4111" w:type="dxa"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790"/>
        </w:trPr>
        <w:tc>
          <w:tcPr>
            <w:tcW w:w="1560" w:type="dxa"/>
            <w:vMerge w:val="restart"/>
          </w:tcPr>
          <w:p w:rsidR="006E2935" w:rsidRDefault="008431C9">
            <w:pPr>
              <w:pStyle w:val="af2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Морфемика</w:t>
            </w:r>
          </w:p>
          <w:p w:rsidR="006E2935" w:rsidRDefault="008431C9">
            <w:pPr>
              <w:pStyle w:val="af2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и словообразование</w:t>
            </w:r>
          </w:p>
          <w:p w:rsidR="006E2935" w:rsidRDefault="006E2935">
            <w:pPr>
              <w:pStyle w:val="af2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lang w:val="tt-RU"/>
              </w:rPr>
            </w:pPr>
            <w:r>
              <w:rPr>
                <w:color w:val="000000"/>
              </w:rPr>
              <w:t>Способы словообразования в татарском языке</w:t>
            </w:r>
          </w:p>
        </w:tc>
        <w:tc>
          <w:tcPr>
            <w:tcW w:w="850" w:type="dxa"/>
          </w:tcPr>
          <w:p w:rsidR="006E2935" w:rsidRDefault="006E2935">
            <w:pPr>
              <w:jc w:val="center"/>
              <w:rPr>
                <w:lang w:val="tt-RU" w:eastAsia="en-US"/>
              </w:rPr>
            </w:pPr>
          </w:p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3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Характеризовать способы словообразования в татарском языке.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Образовывать новые слова путем сложения основ, сокращения слов.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Образовывать новые слова при помощи аффиксов.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Проводить разбор слова по составу.</w:t>
            </w:r>
          </w:p>
        </w:tc>
      </w:tr>
      <w:tr w:rsidR="006E2935">
        <w:trPr>
          <w:trHeight w:val="557"/>
        </w:trPr>
        <w:tc>
          <w:tcPr>
            <w:tcW w:w="1560" w:type="dxa"/>
            <w:vMerge/>
          </w:tcPr>
          <w:p w:rsidR="006E2935" w:rsidRDefault="006E2935">
            <w:pPr>
              <w:pStyle w:val="af2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Образование новых слов при помощи аффиксов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190"/>
        </w:trPr>
        <w:tc>
          <w:tcPr>
            <w:tcW w:w="1560" w:type="dxa"/>
            <w:vMerge/>
          </w:tcPr>
          <w:p w:rsidR="006E2935" w:rsidRDefault="006E2935">
            <w:pPr>
              <w:pStyle w:val="af2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color w:val="000000"/>
              </w:rPr>
            </w:pPr>
            <w:r>
              <w:rPr>
                <w:i/>
                <w:lang w:val="tt-RU"/>
              </w:rPr>
              <w:t>Сочинение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353"/>
        </w:trPr>
        <w:tc>
          <w:tcPr>
            <w:tcW w:w="1560" w:type="dxa"/>
            <w:vMerge/>
          </w:tcPr>
          <w:p w:rsidR="006E2935" w:rsidRDefault="006E2935">
            <w:pPr>
              <w:pStyle w:val="af2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i/>
                <w:lang w:val="tt-RU"/>
              </w:rPr>
            </w:pPr>
            <w:r>
              <w:rPr>
                <w:lang w:val="tt-RU"/>
              </w:rPr>
              <w:t>Разбор слова по составу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290"/>
        </w:trPr>
        <w:tc>
          <w:tcPr>
            <w:tcW w:w="1560" w:type="dxa"/>
            <w:vMerge w:val="restart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Речь, речевое общение и культура речи</w:t>
            </w:r>
          </w:p>
          <w:p w:rsidR="006E2935" w:rsidRDefault="006E2935">
            <w:pPr>
              <w:pStyle w:val="af2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color w:val="000000"/>
              </w:rPr>
            </w:pPr>
            <w:r>
              <w:rPr>
                <w:lang w:val="tt-RU"/>
              </w:rPr>
              <w:t>Работа с текстом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П</w:t>
            </w:r>
            <w:r>
              <w:t>онимать детали несложных аудио- и видеотекстов различных жанров монологического и диалогического характера.</w:t>
            </w:r>
          </w:p>
          <w:p w:rsidR="006E2935" w:rsidRDefault="008431C9">
            <w:pPr>
              <w:jc w:val="center"/>
            </w:pPr>
            <w:r>
              <w:t>Использовать различные виды чтения (ознакомительное, изучающее, поисковое, просмотровое) в зависимости от коммуникативной задачи.</w:t>
            </w:r>
          </w:p>
          <w:p w:rsidR="006E2935" w:rsidRDefault="008431C9">
            <w:pPr>
              <w:jc w:val="center"/>
            </w:pPr>
            <w:r>
              <w:t>Инициировать, поддерживать и заканчивать беседу без подготовки.</w:t>
            </w:r>
          </w:p>
          <w:p w:rsidR="006E2935" w:rsidRDefault="008431C9">
            <w:pPr>
              <w:jc w:val="center"/>
            </w:pPr>
            <w:r>
              <w:t>Формулировать несложные связные высказывания в рамках изученных тем.</w:t>
            </w:r>
          </w:p>
          <w:p w:rsidR="006E2935" w:rsidRDefault="008431C9">
            <w:pPr>
              <w:jc w:val="center"/>
            </w:pPr>
            <w:r>
              <w:t>Пересказывать тексты.</w:t>
            </w:r>
          </w:p>
          <w:p w:rsidR="006E2935" w:rsidRDefault="008431C9">
            <w:pPr>
              <w:jc w:val="center"/>
            </w:pPr>
            <w:r>
              <w:t>Кратко высказываться с опорой на нелинейный текст (таблицы, диаграммы, расписание и т. п.)</w:t>
            </w:r>
          </w:p>
          <w:p w:rsidR="006E2935" w:rsidRDefault="008431C9">
            <w:pPr>
              <w:jc w:val="center"/>
            </w:pPr>
            <w:r>
              <w:t>Составлять связные тексты в рамках изученной тематики.</w:t>
            </w:r>
          </w:p>
          <w:p w:rsidR="006E2935" w:rsidRDefault="008431C9">
            <w:pPr>
              <w:jc w:val="center"/>
            </w:pPr>
            <w:r>
              <w:t>Описывать явления, события.</w:t>
            </w:r>
          </w:p>
          <w:p w:rsidR="006E2935" w:rsidRDefault="008431C9">
            <w:pPr>
              <w:jc w:val="center"/>
            </w:pPr>
            <w:r>
              <w:t>Создавать устные и письменные высказывания, монологические и диалогические тексты определенных жанров (тезисы, выступления, сообщения, сочинения).</w:t>
            </w:r>
          </w:p>
          <w:p w:rsidR="006E2935" w:rsidRDefault="008431C9">
            <w:pPr>
              <w:jc w:val="center"/>
            </w:pPr>
            <w:r>
              <w:t>Соблюдать в речевой практике основные орфоэпические, лексические, грамматические, стилистические, орфографические и пунктуационные нормы татарского литературного языка.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t>Выражать модальные значения, чувства и эмоции с помощью интонации.</w:t>
            </w:r>
          </w:p>
        </w:tc>
      </w:tr>
      <w:tr w:rsidR="006E2935">
        <w:trPr>
          <w:trHeight w:val="550"/>
        </w:trPr>
        <w:tc>
          <w:tcPr>
            <w:tcW w:w="1560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Составление текста-описания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1052"/>
        </w:trPr>
        <w:tc>
          <w:tcPr>
            <w:tcW w:w="1560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lang w:val="tt-RU"/>
              </w:rPr>
            </w:pPr>
            <w:r>
              <w:t xml:space="preserve">Эссе </w:t>
            </w:r>
            <w:r>
              <w:rPr>
                <w:lang w:val="tt-RU"/>
              </w:rPr>
              <w:t xml:space="preserve">на тему </w:t>
            </w:r>
            <w:r>
              <w:t>«</w:t>
            </w:r>
            <w:r>
              <w:rPr>
                <w:lang w:val="tt-RU"/>
              </w:rPr>
              <w:t>Кем я хочу быть?</w:t>
            </w:r>
            <w:r>
              <w:t>»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325"/>
        </w:trPr>
        <w:tc>
          <w:tcPr>
            <w:tcW w:w="156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34</w:t>
            </w:r>
          </w:p>
        </w:tc>
        <w:tc>
          <w:tcPr>
            <w:tcW w:w="4111" w:type="dxa"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325"/>
        </w:trPr>
        <w:tc>
          <w:tcPr>
            <w:tcW w:w="9356" w:type="dxa"/>
            <w:gridSpan w:val="5"/>
          </w:tcPr>
          <w:p w:rsidR="006E2935" w:rsidRDefault="008431C9">
            <w:pPr>
              <w:jc w:val="center"/>
              <w:rPr>
                <w:lang w:eastAsia="en-US"/>
              </w:rPr>
            </w:pPr>
            <w:bookmarkStart w:id="44" w:name="_Toc37874813"/>
            <w:r>
              <w:rPr>
                <w:b/>
              </w:rPr>
              <w:t>11 класс</w:t>
            </w:r>
            <w:bookmarkEnd w:id="44"/>
          </w:p>
        </w:tc>
      </w:tr>
      <w:tr w:rsidR="006E2935">
        <w:trPr>
          <w:trHeight w:val="325"/>
        </w:trPr>
        <w:tc>
          <w:tcPr>
            <w:tcW w:w="1560" w:type="dxa"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</w:rPr>
              <w:t>«Мин» («Я»)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</w:p>
        </w:tc>
        <w:tc>
          <w:tcPr>
            <w:tcW w:w="4111" w:type="dxa"/>
          </w:tcPr>
          <w:p w:rsidR="006E2935" w:rsidRDefault="006E2935">
            <w:pPr>
              <w:jc w:val="center"/>
              <w:rPr>
                <w:b/>
                <w:lang w:eastAsia="en-US"/>
              </w:rPr>
            </w:pPr>
          </w:p>
        </w:tc>
      </w:tr>
      <w:tr w:rsidR="006E2935">
        <w:trPr>
          <w:trHeight w:val="572"/>
        </w:trPr>
        <w:tc>
          <w:tcPr>
            <w:tcW w:w="1560" w:type="dxa"/>
            <w:vMerge w:val="restart"/>
          </w:tcPr>
          <w:p w:rsidR="006E2935" w:rsidRDefault="008431C9">
            <w:pPr>
              <w:ind w:firstLine="21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Морфология</w:t>
            </w:r>
          </w:p>
          <w:p w:rsidR="006E2935" w:rsidRDefault="006E2935">
            <w:pPr>
              <w:ind w:right="-108"/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ind w:left="33"/>
              <w:jc w:val="center"/>
              <w:rPr>
                <w:i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Разделы грамматики: морфология, синтаксис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suppressAutoHyphens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lang w:eastAsia="en-US"/>
              </w:rPr>
              <w:t>Дать понятие о</w:t>
            </w:r>
            <w:r>
              <w:rPr>
                <w:rFonts w:eastAsia="Calibri"/>
                <w:b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грамматике, разделах грамматики.</w:t>
            </w:r>
          </w:p>
          <w:p w:rsidR="006E2935" w:rsidRDefault="008431C9">
            <w:pPr>
              <w:jc w:val="center"/>
            </w:pPr>
            <w:r>
              <w:t>Классифицировать части речи (самостоятельные и служебные части речи).</w:t>
            </w:r>
          </w:p>
          <w:p w:rsidR="006E2935" w:rsidRDefault="008431C9">
            <w:pPr>
              <w:jc w:val="center"/>
            </w:pPr>
            <w:r>
              <w:rPr>
                <w:color w:val="111111"/>
                <w:shd w:val="clear" w:color="auto" w:fill="FFFFFF"/>
              </w:rPr>
              <w:t>Выявлять стилистическую окраску парных форм превосходной степени прилагательных.</w:t>
            </w:r>
          </w:p>
          <w:p w:rsidR="006E2935" w:rsidRDefault="008431C9">
            <w:pPr>
              <w:jc w:val="center"/>
            </w:pPr>
            <w:r>
              <w:t xml:space="preserve">Составлять предложения с дробными числительными. </w:t>
            </w:r>
          </w:p>
          <w:p w:rsidR="006E2935" w:rsidRDefault="008431C9">
            <w:pPr>
              <w:jc w:val="center"/>
            </w:pPr>
            <w:r>
              <w:t>Употреблять в роли послеложных слов имена, выражающие пространственные и временные отношения.</w:t>
            </w:r>
          </w:p>
          <w:p w:rsidR="006E2935" w:rsidRDefault="008431C9">
            <w:pPr>
              <w:jc w:val="center"/>
            </w:pPr>
            <w:r>
              <w:t>Правильно употреблять в речи повторяющиеся союзы «ни … ни» («не … не»), «я … я» («или … или»), «</w:t>
            </w:r>
            <w:r>
              <w:rPr>
                <w:lang w:val="tt-RU"/>
              </w:rPr>
              <w:t>ә</w:t>
            </w:r>
            <w:r>
              <w:t xml:space="preserve">ле </w:t>
            </w:r>
            <w:r>
              <w:rPr>
                <w:lang w:val="tt-RU"/>
              </w:rPr>
              <w:t>... әле</w:t>
            </w:r>
            <w:r>
              <w:t>» («то... то»)</w:t>
            </w:r>
            <w:r>
              <w:rPr>
                <w:lang w:val="tt-RU"/>
              </w:rPr>
              <w:t xml:space="preserve"> и др</w:t>
            </w:r>
            <w:r>
              <w:t>.</w:t>
            </w:r>
          </w:p>
          <w:p w:rsidR="006E2935" w:rsidRDefault="008431C9">
            <w:pPr>
              <w:jc w:val="center"/>
            </w:pPr>
            <w:r>
              <w:t>Проводить морфологический разбор частей речи.</w:t>
            </w:r>
          </w:p>
        </w:tc>
      </w:tr>
      <w:tr w:rsidR="006E2935">
        <w:trPr>
          <w:trHeight w:val="1874"/>
        </w:trPr>
        <w:tc>
          <w:tcPr>
            <w:tcW w:w="1560" w:type="dxa"/>
            <w:vMerge/>
          </w:tcPr>
          <w:p w:rsidR="006E2935" w:rsidRDefault="006E2935">
            <w:pPr>
              <w:ind w:firstLine="21"/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ind w:left="33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Самостоятельные части речи. Имя существительное. Имя прилагательное. Местоимение. Имя числительное. Глагол. Наречие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suppressAutoHyphens/>
              <w:jc w:val="center"/>
              <w:rPr>
                <w:rFonts w:eastAsia="Calibri"/>
                <w:lang w:eastAsia="en-US"/>
              </w:rPr>
            </w:pPr>
          </w:p>
        </w:tc>
      </w:tr>
      <w:tr w:rsidR="006E2935">
        <w:trPr>
          <w:trHeight w:val="320"/>
        </w:trPr>
        <w:tc>
          <w:tcPr>
            <w:tcW w:w="1560" w:type="dxa"/>
            <w:vMerge/>
          </w:tcPr>
          <w:p w:rsidR="006E2935" w:rsidRDefault="006E2935">
            <w:pPr>
              <w:ind w:firstLine="21"/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Служебные части речи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suppressAutoHyphens/>
              <w:jc w:val="center"/>
              <w:rPr>
                <w:rFonts w:eastAsia="Calibri"/>
                <w:lang w:eastAsia="en-US"/>
              </w:rPr>
            </w:pPr>
          </w:p>
        </w:tc>
      </w:tr>
      <w:tr w:rsidR="006E2935">
        <w:trPr>
          <w:trHeight w:val="516"/>
        </w:trPr>
        <w:tc>
          <w:tcPr>
            <w:tcW w:w="1560" w:type="dxa"/>
            <w:vMerge/>
          </w:tcPr>
          <w:p w:rsidR="006E2935" w:rsidRDefault="006E2935">
            <w:pPr>
              <w:ind w:firstLine="21"/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Морфологический разбор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suppressAutoHyphens/>
              <w:jc w:val="center"/>
              <w:rPr>
                <w:rFonts w:eastAsia="Calibri"/>
                <w:lang w:eastAsia="en-US"/>
              </w:rPr>
            </w:pPr>
          </w:p>
        </w:tc>
      </w:tr>
      <w:tr w:rsidR="006E2935">
        <w:trPr>
          <w:trHeight w:val="305"/>
        </w:trPr>
        <w:tc>
          <w:tcPr>
            <w:tcW w:w="1560" w:type="dxa"/>
            <w:vMerge/>
          </w:tcPr>
          <w:p w:rsidR="006E2935" w:rsidRDefault="006E2935">
            <w:pPr>
              <w:ind w:firstLine="21"/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color w:val="000000"/>
                <w:lang w:eastAsia="en-US"/>
              </w:rPr>
            </w:pPr>
            <w:r>
              <w:rPr>
                <w:i/>
                <w:color w:val="000000"/>
                <w:lang w:eastAsia="en-US"/>
              </w:rPr>
              <w:t>Диктант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suppressAutoHyphens/>
              <w:jc w:val="center"/>
              <w:rPr>
                <w:rFonts w:eastAsia="Calibri"/>
                <w:lang w:eastAsia="en-US"/>
              </w:rPr>
            </w:pPr>
          </w:p>
        </w:tc>
      </w:tr>
      <w:tr w:rsidR="006E2935">
        <w:trPr>
          <w:trHeight w:val="325"/>
        </w:trPr>
        <w:tc>
          <w:tcPr>
            <w:tcW w:w="1560" w:type="dxa"/>
          </w:tcPr>
          <w:p w:rsidR="006E2935" w:rsidRDefault="006E2935">
            <w:pPr>
              <w:ind w:firstLine="21"/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lang w:val="tt-RU"/>
              </w:rPr>
            </w:pPr>
            <w:r>
              <w:rPr>
                <w:b/>
                <w:lang w:val="tt-RU"/>
              </w:rPr>
              <w:t>«Тирә-як, көнкүреш» («Мир вокруг меня»)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8</w:t>
            </w:r>
          </w:p>
        </w:tc>
        <w:tc>
          <w:tcPr>
            <w:tcW w:w="4111" w:type="dxa"/>
          </w:tcPr>
          <w:p w:rsidR="006E2935" w:rsidRDefault="006E2935">
            <w:pPr>
              <w:suppressAutoHyphens/>
              <w:jc w:val="center"/>
              <w:rPr>
                <w:rFonts w:eastAsia="Calibri"/>
                <w:b/>
                <w:lang w:eastAsia="en-US"/>
              </w:rPr>
            </w:pPr>
          </w:p>
        </w:tc>
      </w:tr>
      <w:tr w:rsidR="006E2935">
        <w:trPr>
          <w:trHeight w:val="482"/>
        </w:trPr>
        <w:tc>
          <w:tcPr>
            <w:tcW w:w="1560" w:type="dxa"/>
            <w:vMerge w:val="restart"/>
          </w:tcPr>
          <w:p w:rsidR="006E2935" w:rsidRDefault="008431C9">
            <w:pPr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Синтаксис</w:t>
            </w:r>
          </w:p>
          <w:p w:rsidR="006E2935" w:rsidRDefault="006E2935">
            <w:pPr>
              <w:jc w:val="center"/>
              <w:rPr>
                <w:color w:val="000000"/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i/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Словосочетание и предложение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</w:pPr>
            <w:r>
              <w:t>Распознавать словосочетание и предложение.</w:t>
            </w:r>
          </w:p>
          <w:p w:rsidR="006E2935" w:rsidRDefault="008431C9">
            <w:pPr>
              <w:jc w:val="center"/>
              <w:rPr>
                <w:lang w:val="tt-RU"/>
              </w:rPr>
            </w:pPr>
            <w:r>
              <w:t>Определять главные и второстепенные члены предложения</w:t>
            </w:r>
            <w:r>
              <w:rPr>
                <w:lang w:val="tt-RU"/>
              </w:rPr>
              <w:t>.</w:t>
            </w:r>
            <w:r>
              <w:t xml:space="preserve"> </w:t>
            </w:r>
          </w:p>
          <w:p w:rsidR="006E2935" w:rsidRDefault="008431C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Составлят</w:t>
            </w:r>
            <w:r>
              <w:t>ь двусоставные и односоставные назывные предложения.</w:t>
            </w:r>
          </w:p>
          <w:p w:rsidR="006E2935" w:rsidRDefault="008431C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Определять распространенные и нераспростратенные, полные и неполные предложения. </w:t>
            </w:r>
          </w:p>
          <w:p w:rsidR="006E2935" w:rsidRDefault="008431C9">
            <w:pPr>
              <w:jc w:val="center"/>
            </w:pPr>
            <w:r>
              <w:t>Проводить синтаксический разбор простого предложения.</w:t>
            </w:r>
          </w:p>
        </w:tc>
      </w:tr>
      <w:tr w:rsidR="006E2935">
        <w:trPr>
          <w:trHeight w:val="787"/>
        </w:trPr>
        <w:tc>
          <w:tcPr>
            <w:tcW w:w="1560" w:type="dxa"/>
            <w:vMerge/>
          </w:tcPr>
          <w:p w:rsidR="006E2935" w:rsidRDefault="006E2935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Главные и второстепенные члены предложения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502"/>
        </w:trPr>
        <w:tc>
          <w:tcPr>
            <w:tcW w:w="1560" w:type="dxa"/>
            <w:vMerge/>
          </w:tcPr>
          <w:p w:rsidR="006E2935" w:rsidRDefault="006E2935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Виды простых предложений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571"/>
        </w:trPr>
        <w:tc>
          <w:tcPr>
            <w:tcW w:w="1560" w:type="dxa"/>
            <w:vMerge/>
          </w:tcPr>
          <w:p w:rsidR="006E2935" w:rsidRDefault="006E2935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Синтаксический разбор простого предложения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298"/>
        </w:trPr>
        <w:tc>
          <w:tcPr>
            <w:tcW w:w="1560" w:type="dxa"/>
            <w:vMerge/>
          </w:tcPr>
          <w:p w:rsidR="006E2935" w:rsidRDefault="006E2935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color w:val="000000"/>
                <w:lang w:val="tt-RU" w:eastAsia="en-US"/>
              </w:rPr>
            </w:pPr>
            <w:r>
              <w:rPr>
                <w:i/>
                <w:color w:val="000000"/>
                <w:lang w:val="tt-RU" w:eastAsia="en-US"/>
              </w:rPr>
              <w:t>Проектная работа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326"/>
        </w:trPr>
        <w:tc>
          <w:tcPr>
            <w:tcW w:w="1560" w:type="dxa"/>
            <w:vMerge/>
          </w:tcPr>
          <w:p w:rsidR="006E2935" w:rsidRDefault="006E2935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i/>
                <w:color w:val="000000"/>
                <w:lang w:val="tt-RU" w:eastAsia="en-US"/>
              </w:rPr>
            </w:pPr>
            <w:r>
              <w:rPr>
                <w:i/>
                <w:color w:val="000000"/>
                <w:lang w:val="tt-RU" w:eastAsia="en-US"/>
              </w:rPr>
              <w:t>Сочинение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325"/>
        </w:trPr>
        <w:tc>
          <w:tcPr>
            <w:tcW w:w="1560" w:type="dxa"/>
          </w:tcPr>
          <w:p w:rsidR="006E2935" w:rsidRDefault="006E2935">
            <w:pPr>
              <w:jc w:val="center"/>
              <w:rPr>
                <w:color w:val="000000"/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</w:pPr>
            <w:r>
              <w:rPr>
                <w:b/>
              </w:rPr>
              <w:t>«Туган җирем» («Моя Родина»)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</w:p>
        </w:tc>
        <w:tc>
          <w:tcPr>
            <w:tcW w:w="4111" w:type="dxa"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503"/>
        </w:trPr>
        <w:tc>
          <w:tcPr>
            <w:tcW w:w="1560" w:type="dxa"/>
            <w:vMerge w:val="restart"/>
          </w:tcPr>
          <w:p w:rsidR="006E2935" w:rsidRDefault="008431C9">
            <w:pPr>
              <w:ind w:right="-108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Синтаксис</w:t>
            </w: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i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Сложносочиненные предложения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</w:pPr>
            <w:r>
              <w:t>Отличать сложносочиненные и сложноподчиненные предложения.</w:t>
            </w:r>
          </w:p>
          <w:p w:rsidR="006E2935" w:rsidRDefault="008431C9">
            <w:pPr>
              <w:jc w:val="center"/>
            </w:pPr>
            <w:r>
              <w:t>Распознавать виды сложносочиненных предложений: союзные и бессоюзные.</w:t>
            </w:r>
          </w:p>
          <w:p w:rsidR="006E2935" w:rsidRDefault="008431C9">
            <w:pPr>
              <w:jc w:val="center"/>
            </w:pPr>
            <w:r>
              <w:t>Ставить знаки препинания в бессоюзных предложениях.</w:t>
            </w:r>
          </w:p>
          <w:p w:rsidR="006E2935" w:rsidRDefault="008431C9">
            <w:pPr>
              <w:jc w:val="center"/>
            </w:pPr>
            <w:r>
              <w:t xml:space="preserve">Определять грамматические основы в сложных предложениях. </w:t>
            </w:r>
          </w:p>
          <w:p w:rsidR="006E2935" w:rsidRDefault="008431C9">
            <w:pPr>
              <w:jc w:val="center"/>
            </w:pPr>
            <w:r>
              <w:t>Определять виды сложноподчиненных предложений по структуре.</w:t>
            </w:r>
          </w:p>
          <w:p w:rsidR="006E2935" w:rsidRDefault="008431C9">
            <w:pPr>
              <w:jc w:val="center"/>
            </w:pPr>
            <w:r>
              <w:t xml:space="preserve">Преобразовывать синтетические предложения в аналитические. </w:t>
            </w:r>
          </w:p>
          <w:p w:rsidR="006E2935" w:rsidRDefault="008431C9">
            <w:pPr>
              <w:jc w:val="center"/>
            </w:pPr>
            <w:r>
              <w:t xml:space="preserve">Ставить знаки препинания в сложных </w:t>
            </w:r>
            <w:r>
              <w:lastRenderedPageBreak/>
              <w:t>предложениях.</w:t>
            </w:r>
          </w:p>
        </w:tc>
      </w:tr>
      <w:tr w:rsidR="006E2935">
        <w:trPr>
          <w:trHeight w:val="530"/>
        </w:trPr>
        <w:tc>
          <w:tcPr>
            <w:tcW w:w="1560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Союзные и бессоюзные предложения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516"/>
        </w:trPr>
        <w:tc>
          <w:tcPr>
            <w:tcW w:w="1560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Сложноподчиненные предложения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285"/>
        </w:trPr>
        <w:tc>
          <w:tcPr>
            <w:tcW w:w="1560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color w:val="000000"/>
                <w:lang w:eastAsia="en-US"/>
              </w:rPr>
            </w:pPr>
            <w:r>
              <w:rPr>
                <w:i/>
                <w:color w:val="000000"/>
                <w:lang w:eastAsia="en-US"/>
              </w:rPr>
              <w:t>Сочинение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842"/>
        </w:trPr>
        <w:tc>
          <w:tcPr>
            <w:tcW w:w="1560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i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Синтетические сложноподчиненные предложения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828"/>
        </w:trPr>
        <w:tc>
          <w:tcPr>
            <w:tcW w:w="1560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Аналитические сложноподчиненные предложения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529"/>
        </w:trPr>
        <w:tc>
          <w:tcPr>
            <w:tcW w:w="1560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color w:val="000000"/>
                <w:lang w:eastAsia="en-US"/>
              </w:rPr>
            </w:pPr>
            <w:r>
              <w:t>Знаки препинания в сложных предложениях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286"/>
        </w:trPr>
        <w:tc>
          <w:tcPr>
            <w:tcW w:w="1560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</w:pPr>
            <w:r>
              <w:rPr>
                <w:i/>
              </w:rPr>
              <w:t>Тест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325"/>
        </w:trPr>
        <w:tc>
          <w:tcPr>
            <w:tcW w:w="1560" w:type="dxa"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«Татар дөньясы» («Мир татарского народа»)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</w:t>
            </w:r>
          </w:p>
        </w:tc>
        <w:tc>
          <w:tcPr>
            <w:tcW w:w="4111" w:type="dxa"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1105"/>
        </w:trPr>
        <w:tc>
          <w:tcPr>
            <w:tcW w:w="1560" w:type="dxa"/>
            <w:vMerge w:val="restart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Стилистика</w:t>
            </w: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i/>
                <w:lang w:val="tt-RU" w:eastAsia="en-US"/>
              </w:rPr>
            </w:pPr>
            <w:r>
              <w:t xml:space="preserve">Функциональные стили. Научный стиль. </w:t>
            </w:r>
          </w:p>
          <w:p w:rsidR="006E2935" w:rsidRDefault="008431C9">
            <w:pPr>
              <w:jc w:val="center"/>
              <w:rPr>
                <w:i/>
                <w:lang w:val="tt-RU" w:eastAsia="en-US"/>
              </w:rPr>
            </w:pPr>
            <w:r>
              <w:t>Официально-деловой стиль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  <w:p w:rsidR="006E2935" w:rsidRDefault="006E2935">
            <w:pPr>
              <w:jc w:val="center"/>
              <w:rPr>
                <w:lang w:val="tt-RU" w:eastAsia="en-US"/>
              </w:rPr>
            </w:pPr>
          </w:p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</w:pPr>
            <w:r>
              <w:t>Определять функциональные стили татарского литературного языка.</w:t>
            </w:r>
          </w:p>
          <w:p w:rsidR="006E2935" w:rsidRDefault="008431C9">
            <w:pPr>
              <w:jc w:val="center"/>
            </w:pPr>
            <w:r>
              <w:t>Выявлять особенности стилей речи.</w:t>
            </w:r>
          </w:p>
          <w:p w:rsidR="006E2935" w:rsidRDefault="008431C9">
            <w:pPr>
              <w:jc w:val="center"/>
            </w:pPr>
            <w:r>
              <w:t>Определять сферу применения научного стиля.</w:t>
            </w:r>
          </w:p>
          <w:p w:rsidR="006E2935" w:rsidRDefault="008431C9">
            <w:pPr>
              <w:jc w:val="center"/>
            </w:pPr>
            <w:r>
              <w:t xml:space="preserve">Преобладать официально-деловой лексикой. </w:t>
            </w:r>
          </w:p>
          <w:p w:rsidR="006E2935" w:rsidRDefault="008431C9">
            <w:pPr>
              <w:jc w:val="center"/>
            </w:pPr>
            <w:r>
              <w:t>Определять черты разговорного стиля.</w:t>
            </w:r>
          </w:p>
          <w:p w:rsidR="006E2935" w:rsidRDefault="008431C9">
            <w:pPr>
              <w:jc w:val="center"/>
            </w:pPr>
            <w:r>
              <w:t xml:space="preserve">Перечислять языковые признаки художественного стиля. </w:t>
            </w:r>
          </w:p>
          <w:p w:rsidR="006E2935" w:rsidRDefault="008431C9">
            <w:pPr>
              <w:jc w:val="center"/>
            </w:pPr>
            <w:r>
              <w:t>Проводить разбор примеров публицистического стиля.</w:t>
            </w:r>
          </w:p>
        </w:tc>
      </w:tr>
      <w:tr w:rsidR="006E2935">
        <w:trPr>
          <w:trHeight w:val="299"/>
        </w:trPr>
        <w:tc>
          <w:tcPr>
            <w:tcW w:w="1560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</w:pPr>
            <w:r>
              <w:t xml:space="preserve"> Разговорный стиль 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258"/>
        </w:trPr>
        <w:tc>
          <w:tcPr>
            <w:tcW w:w="1560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</w:pPr>
            <w:r>
              <w:t xml:space="preserve">Художественный стиль 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309"/>
        </w:trPr>
        <w:tc>
          <w:tcPr>
            <w:tcW w:w="1560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</w:pPr>
            <w:r>
              <w:t>Публицистический стиль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249"/>
        </w:trPr>
        <w:tc>
          <w:tcPr>
            <w:tcW w:w="1560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</w:pPr>
            <w:r>
              <w:rPr>
                <w:i/>
              </w:rPr>
              <w:t>Изложение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239"/>
        </w:trPr>
        <w:tc>
          <w:tcPr>
            <w:tcW w:w="1560" w:type="dxa"/>
            <w:vMerge w:val="restart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Речь, речевое общение и культура речи</w:t>
            </w: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Работа с текстом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3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  <w:lang w:val="tt-RU"/>
              </w:rPr>
              <w:t>С</w:t>
            </w:r>
            <w:r>
              <w:rPr>
                <w:rFonts w:eastAsia="Calibri"/>
                <w:u w:color="000000"/>
              </w:rPr>
              <w:t>совершенствовать умения чтения и понимать простые аутентичные тексты различных жанров (рассказов, газетных статей, рекламных объявлений, брошюр, проспектов).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sz w:val="28"/>
                <w:szCs w:val="28"/>
                <w:u w:color="000000"/>
              </w:rPr>
            </w:pPr>
            <w:r>
              <w:rPr>
                <w:rFonts w:eastAsia="Calibri"/>
                <w:u w:color="000000"/>
              </w:rPr>
              <w:t>Отделять в прочитанных текстах главную информацию от</w:t>
            </w:r>
            <w:r>
              <w:rPr>
                <w:rFonts w:eastAsia="Calibri"/>
                <w:sz w:val="28"/>
                <w:szCs w:val="28"/>
                <w:u w:color="000000"/>
              </w:rPr>
              <w:t xml:space="preserve"> </w:t>
            </w:r>
            <w:r>
              <w:rPr>
                <w:rFonts w:eastAsia="Calibri"/>
                <w:u w:color="000000"/>
              </w:rPr>
              <w:t>второстепенной, выявлять наиболее значимые факты, выражать свое отношение к прочитанному.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t>Совершенствовать диалогическую речь в рамках изучаемого предметного содержания речи в ситуациях официального и неофициального общения.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t>Выражать и аргументировать личную точку зрения, давать оценку.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t>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(сложносочиненных, сложноподчиненных), так и простых.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t>Распознавать в устной и письменной коммуникации различные части речи.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t>Писать личное (электронное) письмо, заполнять анкету, письменно излагать сведения о себе.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t>Письменно выражать свою точку зрения в форме рассуждения, приводя аргументы и примеры.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t>Использовать языковые средства адекватно цели общения и речевой ситуации.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lastRenderedPageBreak/>
              <w:t>Оценивать собственную и чужую речь с позиции соответствия языковым нормам.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t>Использовать в речи устойчивые выражения и фразы в рамках изученной тематики.</w:t>
            </w:r>
          </w:p>
          <w:p w:rsidR="006E2935" w:rsidRDefault="008431C9">
            <w:pPr>
              <w:jc w:val="center"/>
            </w:pPr>
            <w:r>
              <w:rPr>
                <w:rFonts w:eastAsia="Calibri"/>
                <w:u w:color="000000"/>
              </w:rPr>
              <w:t>Распознавать и употреблять лексические единицы.</w:t>
            </w:r>
          </w:p>
        </w:tc>
      </w:tr>
      <w:tr w:rsidR="006E2935">
        <w:trPr>
          <w:trHeight w:val="576"/>
        </w:trPr>
        <w:tc>
          <w:tcPr>
            <w:tcW w:w="1560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835" w:type="dxa"/>
            <w:gridSpan w:val="2"/>
          </w:tcPr>
          <w:p w:rsidR="006E2935" w:rsidRDefault="008431C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Составление деловых бумаг личного характера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325"/>
        </w:trPr>
        <w:tc>
          <w:tcPr>
            <w:tcW w:w="156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Итого:</w:t>
            </w:r>
          </w:p>
        </w:tc>
        <w:tc>
          <w:tcPr>
            <w:tcW w:w="2835" w:type="dxa"/>
            <w:gridSpan w:val="2"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</w:t>
            </w:r>
          </w:p>
        </w:tc>
        <w:tc>
          <w:tcPr>
            <w:tcW w:w="4111" w:type="dxa"/>
          </w:tcPr>
          <w:p w:rsidR="006E2935" w:rsidRDefault="006E2935">
            <w:pPr>
              <w:suppressAutoHyphens/>
              <w:jc w:val="both"/>
            </w:pPr>
          </w:p>
        </w:tc>
      </w:tr>
    </w:tbl>
    <w:p w:rsidR="006E2935" w:rsidRDefault="008431C9">
      <w:pPr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Углубленный уровень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94"/>
        <w:gridCol w:w="850"/>
        <w:gridCol w:w="4111"/>
      </w:tblGrid>
      <w:tr w:rsidR="006E2935">
        <w:trPr>
          <w:trHeight w:val="601"/>
        </w:trPr>
        <w:tc>
          <w:tcPr>
            <w:tcW w:w="1701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Блок</w:t>
            </w: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Темы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Кол-во часов</w:t>
            </w:r>
          </w:p>
        </w:tc>
        <w:tc>
          <w:tcPr>
            <w:tcW w:w="4111" w:type="dxa"/>
          </w:tcPr>
          <w:p w:rsidR="006E2935" w:rsidRDefault="008431C9">
            <w:pPr>
              <w:widowControl w:val="0"/>
              <w:ind w:firstLine="21"/>
              <w:jc w:val="center"/>
              <w:rPr>
                <w:b/>
                <w:lang w:val="tt-RU" w:eastAsia="en-US"/>
              </w:rPr>
            </w:pPr>
            <w:r>
              <w:rPr>
                <w:b/>
                <w:lang w:eastAsia="en-US"/>
              </w:rPr>
              <w:t>Характеристики основных видов деятельности обучающихся</w:t>
            </w:r>
          </w:p>
        </w:tc>
      </w:tr>
      <w:tr w:rsidR="006E2935">
        <w:trPr>
          <w:trHeight w:val="295"/>
        </w:trPr>
        <w:tc>
          <w:tcPr>
            <w:tcW w:w="9356" w:type="dxa"/>
            <w:gridSpan w:val="4"/>
          </w:tcPr>
          <w:p w:rsidR="006E2935" w:rsidRDefault="008431C9">
            <w:pPr>
              <w:widowControl w:val="0"/>
              <w:ind w:firstLine="2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 класс</w:t>
            </w:r>
          </w:p>
        </w:tc>
      </w:tr>
      <w:tr w:rsidR="006E2935">
        <w:trPr>
          <w:trHeight w:val="313"/>
        </w:trPr>
        <w:tc>
          <w:tcPr>
            <w:tcW w:w="1701" w:type="dxa"/>
          </w:tcPr>
          <w:p w:rsidR="006E2935" w:rsidRDefault="006E2935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</w:rPr>
              <w:t>«Мин» («Я»)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7</w:t>
            </w:r>
          </w:p>
        </w:tc>
        <w:tc>
          <w:tcPr>
            <w:tcW w:w="4111" w:type="dxa"/>
          </w:tcPr>
          <w:p w:rsidR="006E2935" w:rsidRDefault="006E2935">
            <w:pPr>
              <w:widowControl w:val="0"/>
              <w:ind w:firstLine="21"/>
              <w:jc w:val="center"/>
              <w:rPr>
                <w:b/>
                <w:lang w:eastAsia="en-US"/>
              </w:rPr>
            </w:pPr>
          </w:p>
        </w:tc>
      </w:tr>
      <w:tr w:rsidR="006E2935">
        <w:trPr>
          <w:trHeight w:val="286"/>
        </w:trPr>
        <w:tc>
          <w:tcPr>
            <w:tcW w:w="1701" w:type="dxa"/>
            <w:vMerge w:val="restart"/>
          </w:tcPr>
          <w:p w:rsidR="006E2935" w:rsidRDefault="008431C9">
            <w:pPr>
              <w:ind w:left="-108" w:firstLine="21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Фонетика</w:t>
            </w: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</w:pPr>
          </w:p>
          <w:p w:rsidR="006E2935" w:rsidRDefault="006E2935">
            <w:pPr>
              <w:ind w:left="-142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i/>
                <w:lang w:eastAsia="en-US"/>
              </w:rPr>
            </w:pPr>
            <w:r>
              <w:rPr>
                <w:rFonts w:eastAsia="Calibri"/>
                <w:lang w:val="tt-RU"/>
              </w:rPr>
              <w:t>Повторение изученного в 5-9 классах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</w:pPr>
            <w:r>
              <w:t>Сопоставлять систему гласных и согласных звуков в татарском и русском языках.</w:t>
            </w:r>
          </w:p>
          <w:p w:rsidR="006E2935" w:rsidRDefault="008431C9">
            <w:pPr>
              <w:jc w:val="center"/>
            </w:pPr>
            <w:r>
              <w:t>Определять звук и фонему.</w:t>
            </w:r>
          </w:p>
          <w:p w:rsidR="006E2935" w:rsidRDefault="008431C9">
            <w:pPr>
              <w:jc w:val="center"/>
            </w:pPr>
            <w:r>
              <w:t>Распознавать виды ударения в татарском языке.</w:t>
            </w:r>
          </w:p>
          <w:p w:rsidR="006E2935" w:rsidRDefault="008431C9">
            <w:pPr>
              <w:jc w:val="center"/>
            </w:pPr>
            <w:r>
              <w:t>Работать с интонацией.</w:t>
            </w:r>
          </w:p>
          <w:p w:rsidR="006E2935" w:rsidRDefault="006E2935">
            <w:pPr>
              <w:jc w:val="center"/>
            </w:pPr>
          </w:p>
        </w:tc>
      </w:tr>
      <w:tr w:rsidR="006E2935">
        <w:trPr>
          <w:trHeight w:val="1141"/>
        </w:trPr>
        <w:tc>
          <w:tcPr>
            <w:tcW w:w="1701" w:type="dxa"/>
            <w:vMerge/>
          </w:tcPr>
          <w:p w:rsidR="006E2935" w:rsidRDefault="006E2935">
            <w:pPr>
              <w:ind w:left="-108" w:firstLine="21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Сопоставление гласных и согласных звуков татарского и русского языков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217"/>
        </w:trPr>
        <w:tc>
          <w:tcPr>
            <w:tcW w:w="1701" w:type="dxa"/>
            <w:vMerge/>
          </w:tcPr>
          <w:p w:rsidR="006E2935" w:rsidRDefault="006E2935">
            <w:pPr>
              <w:ind w:left="-108" w:firstLine="21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Звук и фонема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217"/>
        </w:trPr>
        <w:tc>
          <w:tcPr>
            <w:tcW w:w="1701" w:type="dxa"/>
            <w:vMerge/>
          </w:tcPr>
          <w:p w:rsidR="006E2935" w:rsidRDefault="006E2935">
            <w:pPr>
              <w:ind w:left="-108" w:firstLine="21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Ударение. Интонация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563"/>
        </w:trPr>
        <w:tc>
          <w:tcPr>
            <w:tcW w:w="1701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Орфография</w:t>
            </w:r>
          </w:p>
          <w:p w:rsidR="006E2935" w:rsidRDefault="006E2935">
            <w:pPr>
              <w:ind w:left="-108" w:firstLine="21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Графика и орфография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4111" w:type="dxa"/>
          </w:tcPr>
          <w:p w:rsidR="006E2935" w:rsidRDefault="008431C9">
            <w:pPr>
              <w:jc w:val="center"/>
            </w:pPr>
            <w:r>
              <w:t>Формулировать представление о графике и орфографии.</w:t>
            </w:r>
          </w:p>
          <w:p w:rsidR="006E2935" w:rsidRDefault="008431C9">
            <w:pPr>
              <w:jc w:val="center"/>
            </w:pPr>
            <w:r>
              <w:t>Применять орфографические принципы татарского языка на практике.</w:t>
            </w:r>
          </w:p>
        </w:tc>
      </w:tr>
      <w:tr w:rsidR="006E2935">
        <w:trPr>
          <w:trHeight w:val="271"/>
        </w:trPr>
        <w:tc>
          <w:tcPr>
            <w:tcW w:w="1701" w:type="dxa"/>
            <w:vMerge w:val="restart"/>
          </w:tcPr>
          <w:p w:rsidR="006E2935" w:rsidRDefault="008431C9">
            <w:pPr>
              <w:ind w:left="-108" w:firstLine="21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Орфоэпия</w:t>
            </w: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Орфоэпия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</w:pPr>
            <w:r>
              <w:t>Применять орфоэпические нормы татарского языка на практике.</w:t>
            </w:r>
          </w:p>
        </w:tc>
      </w:tr>
      <w:tr w:rsidR="006E2935">
        <w:trPr>
          <w:trHeight w:val="267"/>
        </w:trPr>
        <w:tc>
          <w:tcPr>
            <w:tcW w:w="1701" w:type="dxa"/>
            <w:vMerge/>
          </w:tcPr>
          <w:p w:rsidR="006E2935" w:rsidRDefault="006E2935">
            <w:pPr>
              <w:ind w:left="-108" w:firstLine="21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ind w:left="33"/>
              <w:jc w:val="center"/>
              <w:rPr>
                <w:rFonts w:eastAsia="Calibri"/>
                <w:lang w:val="tt-RU"/>
              </w:rPr>
            </w:pPr>
            <w:r>
              <w:rPr>
                <w:i/>
                <w:lang w:val="tt-RU"/>
              </w:rPr>
              <w:t>Сочинение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528"/>
        </w:trPr>
        <w:tc>
          <w:tcPr>
            <w:tcW w:w="1701" w:type="dxa"/>
          </w:tcPr>
          <w:p w:rsidR="006E2935" w:rsidRDefault="006E2935">
            <w:pPr>
              <w:ind w:left="-108" w:firstLine="21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b/>
                <w:lang w:val="tt-RU"/>
              </w:rPr>
              <w:t>«Тирә-як, көнкүреш» («Мир вокруг меня»)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8</w:t>
            </w:r>
          </w:p>
        </w:tc>
        <w:tc>
          <w:tcPr>
            <w:tcW w:w="4111" w:type="dxa"/>
          </w:tcPr>
          <w:p w:rsidR="006E2935" w:rsidRDefault="006E2935">
            <w:pPr>
              <w:widowControl w:val="0"/>
              <w:jc w:val="center"/>
            </w:pPr>
          </w:p>
        </w:tc>
      </w:tr>
      <w:tr w:rsidR="006E2935">
        <w:trPr>
          <w:trHeight w:val="489"/>
        </w:trPr>
        <w:tc>
          <w:tcPr>
            <w:tcW w:w="1701" w:type="dxa"/>
            <w:vMerge w:val="restart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Лексикология</w:t>
            </w: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i/>
              </w:rPr>
            </w:pPr>
            <w:r>
              <w:t>Слово – основная единица языка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Характеризовать слово как основную единицу языка.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Соблюдать лексические нормы татарского языка.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Распознавать многозначные слова, связанные между собой по сходству или по смежности.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Объяснять значения выражений со словами во вторичном значении.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Определять слова тюрко-татарского происхождения в русском языке.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Определять наиболее актуальные причины иноязычных заимствований и возникновения новых слов.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t>Уместно использовать в речи иноязычные слова.</w:t>
            </w:r>
          </w:p>
        </w:tc>
      </w:tr>
      <w:tr w:rsidR="006E2935">
        <w:trPr>
          <w:trHeight w:val="298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</w:pPr>
            <w:r>
              <w:rPr>
                <w:i/>
              </w:rPr>
              <w:t>Проектная работа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525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i/>
              </w:rPr>
            </w:pPr>
            <w:r>
              <w:t>Лексическое значение слова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638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i/>
              </w:rPr>
            </w:pPr>
            <w:r>
              <w:rPr>
                <w:lang w:eastAsia="en-US"/>
              </w:rPr>
              <w:t>Однозначные и многозначные слова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802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i/>
              </w:rPr>
            </w:pPr>
            <w:r>
              <w:rPr>
                <w:lang w:eastAsia="en-US"/>
              </w:rPr>
              <w:t>Слова в прямом и переносном значении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795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i/>
              </w:rPr>
            </w:pPr>
            <w:r>
              <w:rPr>
                <w:lang w:eastAsia="en-US"/>
              </w:rPr>
              <w:t>Слова тюрко-татарского происхождения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353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i/>
              </w:rPr>
            </w:pPr>
            <w:r>
              <w:rPr>
                <w:lang w:eastAsia="en-US"/>
              </w:rPr>
              <w:t>Заимствованные слова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292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i/>
              </w:rPr>
              <w:t>Диктант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541"/>
        </w:trPr>
        <w:tc>
          <w:tcPr>
            <w:tcW w:w="1701" w:type="dxa"/>
          </w:tcPr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«Туган җирем» («Моя Родина»)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</w:p>
        </w:tc>
        <w:tc>
          <w:tcPr>
            <w:tcW w:w="4111" w:type="dxa"/>
          </w:tcPr>
          <w:p w:rsidR="006E2935" w:rsidRDefault="006E2935">
            <w:pPr>
              <w:pStyle w:val="af2"/>
              <w:spacing w:before="0" w:beforeAutospacing="0" w:after="0" w:afterAutospacing="0"/>
              <w:jc w:val="center"/>
            </w:pPr>
          </w:p>
        </w:tc>
      </w:tr>
      <w:tr w:rsidR="006E2935">
        <w:trPr>
          <w:trHeight w:val="779"/>
        </w:trPr>
        <w:tc>
          <w:tcPr>
            <w:tcW w:w="1701" w:type="dxa"/>
            <w:vMerge w:val="restart"/>
          </w:tcPr>
          <w:p w:rsidR="006E2935" w:rsidRDefault="008431C9">
            <w:pPr>
              <w:ind w:right="-108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lastRenderedPageBreak/>
              <w:t>Лексикология</w:t>
            </w: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i/>
                <w:lang w:eastAsia="en-US"/>
              </w:rPr>
            </w:pPr>
            <w:r>
              <w:rPr>
                <w:rFonts w:eastAsia="Calibri"/>
                <w:lang w:val="tt-RU"/>
              </w:rPr>
              <w:t>Фразеологизмы: значения и употребление</w:t>
            </w:r>
          </w:p>
        </w:tc>
        <w:tc>
          <w:tcPr>
            <w:tcW w:w="850" w:type="dxa"/>
          </w:tcPr>
          <w:p w:rsidR="006E2935" w:rsidRDefault="008431C9">
            <w:pPr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Распознавать особенности употребления фразеологизмов в речи.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Определять увеличение лексического и фразеологического состава татарского языка в условиях двуязычия.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Проводить параллель между фразеологизмами в татарском языке и в русском.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Формулировать понятие об этимологии.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Определять происхождение татарских слов.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Работать с этимологическим словарем татарского языка.</w:t>
            </w:r>
          </w:p>
          <w:p w:rsidR="006E2935" w:rsidRDefault="008431C9">
            <w:pPr>
              <w:jc w:val="center"/>
            </w:pPr>
            <w:r>
              <w:rPr>
                <w:shd w:val="clear" w:color="auto" w:fill="FFFFFF"/>
              </w:rPr>
              <w:t>Определять значение пословиц, поговорок, крылатых выражений и правильно употреблять их в речи.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Проводить лексический анализ слова.</w:t>
            </w:r>
          </w:p>
        </w:tc>
      </w:tr>
      <w:tr w:rsidR="006E2935">
        <w:trPr>
          <w:trHeight w:val="1657"/>
        </w:trPr>
        <w:tc>
          <w:tcPr>
            <w:tcW w:w="1701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lang w:eastAsia="en-US"/>
              </w:rPr>
              <w:t>Увеличение лексического и фразеологического состава татарского языка в условиях двуязычия</w:t>
            </w:r>
          </w:p>
        </w:tc>
        <w:tc>
          <w:tcPr>
            <w:tcW w:w="850" w:type="dxa"/>
          </w:tcPr>
          <w:p w:rsidR="006E2935" w:rsidRDefault="008431C9">
            <w:pPr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217"/>
        </w:trPr>
        <w:tc>
          <w:tcPr>
            <w:tcW w:w="1701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Этимология</w:t>
            </w:r>
          </w:p>
        </w:tc>
        <w:tc>
          <w:tcPr>
            <w:tcW w:w="850" w:type="dxa"/>
          </w:tcPr>
          <w:p w:rsidR="006E2935" w:rsidRDefault="008431C9">
            <w:pPr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217"/>
        </w:trPr>
        <w:tc>
          <w:tcPr>
            <w:tcW w:w="1701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rFonts w:eastAsia="Calibri"/>
                <w:i/>
                <w:lang w:val="tt-RU"/>
              </w:rPr>
              <w:t>Сочинение</w:t>
            </w:r>
          </w:p>
        </w:tc>
        <w:tc>
          <w:tcPr>
            <w:tcW w:w="850" w:type="dxa"/>
          </w:tcPr>
          <w:p w:rsidR="006E2935" w:rsidRDefault="008431C9">
            <w:pPr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815"/>
        </w:trPr>
        <w:tc>
          <w:tcPr>
            <w:tcW w:w="1701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i/>
                <w:lang w:val="tt-RU"/>
              </w:rPr>
            </w:pPr>
            <w:r>
              <w:rPr>
                <w:shd w:val="clear" w:color="auto" w:fill="FFFFFF"/>
              </w:rPr>
              <w:t>Пословицы, поговорки, крылатые выражения</w:t>
            </w:r>
          </w:p>
        </w:tc>
        <w:tc>
          <w:tcPr>
            <w:tcW w:w="850" w:type="dxa"/>
          </w:tcPr>
          <w:p w:rsidR="006E2935" w:rsidRDefault="008431C9">
            <w:pPr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557"/>
        </w:trPr>
        <w:tc>
          <w:tcPr>
            <w:tcW w:w="1701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shd w:val="clear" w:color="auto" w:fill="FFFFFF"/>
              </w:rPr>
            </w:pPr>
            <w:r>
              <w:t>Лексический анализ слова</w:t>
            </w:r>
          </w:p>
        </w:tc>
        <w:tc>
          <w:tcPr>
            <w:tcW w:w="850" w:type="dxa"/>
          </w:tcPr>
          <w:p w:rsidR="006E2935" w:rsidRDefault="008431C9">
            <w:pPr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367"/>
        </w:trPr>
        <w:tc>
          <w:tcPr>
            <w:tcW w:w="1701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</w:pPr>
            <w:r>
              <w:rPr>
                <w:rFonts w:eastAsia="Calibri"/>
                <w:i/>
                <w:lang w:val="tt-RU"/>
              </w:rPr>
              <w:t>Изложение</w:t>
            </w:r>
          </w:p>
        </w:tc>
        <w:tc>
          <w:tcPr>
            <w:tcW w:w="850" w:type="dxa"/>
          </w:tcPr>
          <w:p w:rsidR="006E2935" w:rsidRDefault="008431C9">
            <w:pPr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415"/>
        </w:trPr>
        <w:tc>
          <w:tcPr>
            <w:tcW w:w="1701" w:type="dxa"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b/>
                <w:lang w:val="tt-RU"/>
              </w:rPr>
              <w:t>«Татар дөньясы» («Мир татарского народа»)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4111" w:type="dxa"/>
          </w:tcPr>
          <w:p w:rsidR="006E2935" w:rsidRDefault="006E2935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6E2935">
        <w:trPr>
          <w:trHeight w:val="298"/>
        </w:trPr>
        <w:tc>
          <w:tcPr>
            <w:tcW w:w="1701" w:type="dxa"/>
            <w:vMerge w:val="restart"/>
          </w:tcPr>
          <w:p w:rsidR="006E2935" w:rsidRDefault="008431C9">
            <w:pPr>
              <w:pStyle w:val="af2"/>
              <w:spacing w:before="0" w:beforeAutospacing="0" w:after="0" w:afterAutospacing="0"/>
              <w:jc w:val="center"/>
            </w:pPr>
            <w:r>
              <w:t>Морфемика</w:t>
            </w:r>
          </w:p>
          <w:p w:rsidR="006E2935" w:rsidRDefault="008431C9">
            <w:pPr>
              <w:pStyle w:val="af2"/>
              <w:spacing w:before="0" w:beforeAutospacing="0" w:after="0" w:afterAutospacing="0"/>
              <w:jc w:val="center"/>
            </w:pPr>
            <w:r>
              <w:t>и словообразование</w:t>
            </w: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i/>
                <w:lang w:val="tt-RU" w:eastAsia="en-US"/>
              </w:rPr>
            </w:pPr>
            <w:r>
              <w:t>Морфемика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t>Формулировать общие сведения о строении и образовании слов, морфеме как минимальной значимой единице языка</w:t>
            </w:r>
            <w:r>
              <w:rPr>
                <w:lang w:eastAsia="en-US"/>
              </w:rPr>
              <w:t>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Характеризовать способы словообразования в татарском языке.</w:t>
            </w:r>
          </w:p>
          <w:p w:rsidR="006E2935" w:rsidRDefault="008431C9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Образовывать новые слова путем, присоединения словообразующих аффиксов, сложения основ, сокращения слов.</w:t>
            </w:r>
          </w:p>
          <w:p w:rsidR="006E2935" w:rsidRDefault="008431C9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Определять слова, образованные морфолого-синтаксическим способом словообразования.</w:t>
            </w:r>
          </w:p>
          <w:p w:rsidR="006E2935" w:rsidRDefault="008431C9">
            <w:pPr>
              <w:jc w:val="center"/>
              <w:rPr>
                <w:lang w:eastAsia="en-US"/>
              </w:rPr>
            </w:pPr>
            <w:r>
              <w:t xml:space="preserve">Проводить </w:t>
            </w:r>
            <w:r>
              <w:rPr>
                <w:rFonts w:eastAsia="Calibri"/>
                <w:lang w:val="tt-RU"/>
              </w:rPr>
              <w:t>морфемный и словообразовательный анализ слов</w:t>
            </w:r>
            <w:r>
              <w:t>.</w:t>
            </w:r>
          </w:p>
        </w:tc>
      </w:tr>
      <w:tr w:rsidR="006E2935">
        <w:trPr>
          <w:trHeight w:val="516"/>
        </w:trPr>
        <w:tc>
          <w:tcPr>
            <w:tcW w:w="1701" w:type="dxa"/>
            <w:vMerge/>
          </w:tcPr>
          <w:p w:rsidR="006E2935" w:rsidRDefault="006E2935">
            <w:pPr>
              <w:pStyle w:val="af2"/>
              <w:spacing w:before="0" w:beforeAutospacing="0" w:after="0" w:afterAutospacing="0"/>
              <w:jc w:val="center"/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</w:pPr>
            <w:r>
              <w:t>Способы словообразования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828"/>
        </w:trPr>
        <w:tc>
          <w:tcPr>
            <w:tcW w:w="1701" w:type="dxa"/>
            <w:vMerge/>
          </w:tcPr>
          <w:p w:rsidR="006E2935" w:rsidRDefault="006E2935">
            <w:pPr>
              <w:pStyle w:val="af2"/>
              <w:spacing w:before="0" w:beforeAutospacing="0" w:after="0" w:afterAutospacing="0"/>
              <w:jc w:val="center"/>
            </w:pPr>
          </w:p>
        </w:tc>
        <w:tc>
          <w:tcPr>
            <w:tcW w:w="2694" w:type="dxa"/>
          </w:tcPr>
          <w:p w:rsidR="006E2935" w:rsidRDefault="008431C9">
            <w:pPr>
              <w:ind w:left="-108" w:right="-108"/>
              <w:jc w:val="center"/>
            </w:pPr>
            <w:r>
              <w:rPr>
                <w:rFonts w:eastAsia="Calibri"/>
                <w:lang w:val="tt-RU"/>
              </w:rPr>
              <w:t>Морфемный и словообразовательный анализ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584"/>
        </w:trPr>
        <w:tc>
          <w:tcPr>
            <w:tcW w:w="1701" w:type="dxa"/>
            <w:vMerge/>
          </w:tcPr>
          <w:p w:rsidR="006E2935" w:rsidRDefault="006E2935">
            <w:pPr>
              <w:pStyle w:val="af2"/>
              <w:spacing w:before="0" w:beforeAutospacing="0" w:after="0" w:afterAutospacing="0"/>
              <w:jc w:val="center"/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i/>
                <w:lang w:val="tt-RU"/>
              </w:rPr>
              <w:t>Тест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570"/>
        </w:trPr>
        <w:tc>
          <w:tcPr>
            <w:tcW w:w="1701" w:type="dxa"/>
            <w:vMerge w:val="restart"/>
          </w:tcPr>
          <w:p w:rsidR="006E2935" w:rsidRDefault="008431C9">
            <w:pPr>
              <w:pStyle w:val="af2"/>
              <w:spacing w:before="0" w:beforeAutospacing="0" w:after="0" w:afterAutospac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Речь, речевое общение и культура речи</w:t>
            </w:r>
          </w:p>
          <w:p w:rsidR="006E2935" w:rsidRDefault="006E2935">
            <w:pPr>
              <w:pStyle w:val="af2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:rsidR="006E2935" w:rsidRDefault="006E2935">
            <w:pPr>
              <w:pStyle w:val="af2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:rsidR="006E2935" w:rsidRDefault="006E2935">
            <w:pPr>
              <w:pStyle w:val="af2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:rsidR="006E2935" w:rsidRDefault="006E2935">
            <w:pPr>
              <w:pStyle w:val="af2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:rsidR="006E2935" w:rsidRDefault="006E2935">
            <w:pPr>
              <w:pStyle w:val="af2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:rsidR="006E2935" w:rsidRDefault="006E2935">
            <w:pPr>
              <w:pStyle w:val="af2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:rsidR="006E2935" w:rsidRDefault="006E2935">
            <w:pPr>
              <w:pStyle w:val="af2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:rsidR="006E2935" w:rsidRDefault="006E2935">
            <w:pPr>
              <w:pStyle w:val="af2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:rsidR="006E2935" w:rsidRDefault="006E2935">
            <w:pPr>
              <w:pStyle w:val="af2"/>
              <w:spacing w:before="0" w:beforeAutospacing="0" w:after="0" w:afterAutospacing="0"/>
              <w:jc w:val="center"/>
              <w:rPr>
                <w:lang w:eastAsia="en-US"/>
              </w:rPr>
            </w:pPr>
          </w:p>
          <w:p w:rsidR="006E2935" w:rsidRDefault="006E2935">
            <w:pPr>
              <w:pStyle w:val="af2"/>
              <w:spacing w:before="0" w:beforeAutospacing="0" w:after="0" w:afterAutospacing="0"/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lastRenderedPageBreak/>
              <w:t>Работа с текстом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sz w:val="28"/>
                <w:szCs w:val="28"/>
                <w:u w:color="000000"/>
                <w:lang w:val="tt-RU"/>
              </w:rPr>
              <w:t>С</w:t>
            </w:r>
            <w:r>
              <w:rPr>
                <w:rFonts w:eastAsia="Calibri"/>
                <w:u w:color="000000"/>
              </w:rPr>
              <w:t>ледить за основными моментами долгой дискуссии или доклада.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t xml:space="preserve">Читать в целях полного понимания </w:t>
            </w:r>
            <w:r>
              <w:rPr>
                <w:rFonts w:eastAsia="Calibri"/>
                <w:u w:color="000000"/>
              </w:rPr>
              <w:lastRenderedPageBreak/>
              <w:t>информации.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t>Предоставлять фактическую информацию.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t>Делать ясный, логично выстроенный доклад.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t>Употреблять в речи лексические единицы в рамках изученной тематики; наиболее распространенные устойчивые словосочетания, оценочную лексику; наиболее распространенные аналитические глаголы; различные средства связи для обеспечения целостности высказывания.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t>Писать отзывы на фильм или книгу.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t>Соблюдать культуру научного и делового общения в письменной форме.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t>Оценивать стилистические ресурсы языка.</w:t>
            </w:r>
          </w:p>
          <w:p w:rsidR="006E2935" w:rsidRDefault="008431C9">
            <w:pPr>
              <w:suppressAutoHyphens/>
              <w:jc w:val="center"/>
              <w:rPr>
                <w:rFonts w:eastAsia="Calibri"/>
                <w:u w:color="000000"/>
              </w:rPr>
            </w:pPr>
            <w:r>
              <w:rPr>
                <w:rFonts w:eastAsia="Calibri"/>
                <w:u w:color="000000"/>
              </w:rPr>
              <w:t>Соблюдать культуру чтения, говорения, слушания и письма.</w:t>
            </w:r>
          </w:p>
          <w:p w:rsidR="006E2935" w:rsidRDefault="008431C9">
            <w:pPr>
              <w:jc w:val="center"/>
            </w:pPr>
            <w:r>
              <w:rPr>
                <w:rFonts w:eastAsia="Calibri"/>
                <w:u w:color="000000"/>
              </w:rPr>
              <w:t>Оценивать эстетическую сторону речевого высказывания при анализе текстов.</w:t>
            </w:r>
          </w:p>
        </w:tc>
      </w:tr>
      <w:tr w:rsidR="006E2935">
        <w:trPr>
          <w:trHeight w:val="380"/>
        </w:trPr>
        <w:tc>
          <w:tcPr>
            <w:tcW w:w="1701" w:type="dxa"/>
            <w:vMerge/>
          </w:tcPr>
          <w:p w:rsidR="006E2935" w:rsidRDefault="006E2935">
            <w:pPr>
              <w:pStyle w:val="af2"/>
              <w:spacing w:before="0" w:beforeAutospacing="0" w:after="0" w:afterAutospacing="0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Составление отзыва на фильм (книгу)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4111" w:type="dxa"/>
            <w:vMerge/>
          </w:tcPr>
          <w:p w:rsidR="006E2935" w:rsidRDefault="006E2935">
            <w:pPr>
              <w:suppressAutoHyphens/>
              <w:jc w:val="center"/>
              <w:rPr>
                <w:rFonts w:eastAsia="Calibri"/>
                <w:sz w:val="28"/>
                <w:szCs w:val="28"/>
                <w:u w:color="000000"/>
                <w:lang w:val="tt-RU"/>
              </w:rPr>
            </w:pPr>
          </w:p>
        </w:tc>
      </w:tr>
      <w:tr w:rsidR="006E2935">
        <w:trPr>
          <w:trHeight w:val="6646"/>
        </w:trPr>
        <w:tc>
          <w:tcPr>
            <w:tcW w:w="1701" w:type="dxa"/>
            <w:vMerge/>
          </w:tcPr>
          <w:p w:rsidR="006E2935" w:rsidRDefault="006E2935">
            <w:pPr>
              <w:pStyle w:val="af2"/>
              <w:spacing w:before="0" w:beforeAutospacing="0" w:after="0" w:afterAutospacing="0"/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Работа с информацией из различных источников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suppressAutoHyphens/>
              <w:jc w:val="center"/>
              <w:rPr>
                <w:rFonts w:eastAsia="Calibri"/>
                <w:sz w:val="28"/>
                <w:szCs w:val="28"/>
                <w:u w:color="000000"/>
                <w:lang w:val="tt-RU"/>
              </w:rPr>
            </w:pPr>
          </w:p>
        </w:tc>
      </w:tr>
      <w:tr w:rsidR="006E2935">
        <w:trPr>
          <w:trHeight w:val="325"/>
        </w:trPr>
        <w:tc>
          <w:tcPr>
            <w:tcW w:w="1701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Итого:</w:t>
            </w:r>
          </w:p>
        </w:tc>
        <w:tc>
          <w:tcPr>
            <w:tcW w:w="2694" w:type="dxa"/>
          </w:tcPr>
          <w:p w:rsidR="006E2935" w:rsidRDefault="006E2935">
            <w:pPr>
              <w:jc w:val="center"/>
              <w:rPr>
                <w:lang w:val="tt-RU"/>
              </w:rPr>
            </w:pP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34</w:t>
            </w:r>
          </w:p>
        </w:tc>
        <w:tc>
          <w:tcPr>
            <w:tcW w:w="4111" w:type="dxa"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325"/>
        </w:trPr>
        <w:tc>
          <w:tcPr>
            <w:tcW w:w="9356" w:type="dxa"/>
            <w:gridSpan w:val="4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11 класс</w:t>
            </w:r>
          </w:p>
        </w:tc>
      </w:tr>
      <w:tr w:rsidR="006E2935">
        <w:trPr>
          <w:trHeight w:val="325"/>
        </w:trPr>
        <w:tc>
          <w:tcPr>
            <w:tcW w:w="1701" w:type="dxa"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</w:rPr>
              <w:t>«Мин» («Я»)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</w:p>
        </w:tc>
        <w:tc>
          <w:tcPr>
            <w:tcW w:w="4111" w:type="dxa"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</w:tr>
      <w:tr w:rsidR="006E2935">
        <w:trPr>
          <w:trHeight w:val="495"/>
        </w:trPr>
        <w:tc>
          <w:tcPr>
            <w:tcW w:w="1701" w:type="dxa"/>
            <w:vMerge w:val="restart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Лексикология</w:t>
            </w: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i/>
                <w:lang w:eastAsia="en-US"/>
              </w:rPr>
            </w:pPr>
            <w:r>
              <w:rPr>
                <w:rFonts w:eastAsia="Calibri"/>
              </w:rPr>
              <w:t>История письменности татарского языка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</w:pPr>
            <w:r>
              <w:t>Определять этапы истории письменности татарского языка.</w:t>
            </w:r>
          </w:p>
          <w:p w:rsidR="006E2935" w:rsidRDefault="008431C9">
            <w:pPr>
              <w:jc w:val="center"/>
            </w:pPr>
            <w:r>
              <w:t>Определять роль языка в жизни человека и общества.</w:t>
            </w:r>
          </w:p>
          <w:p w:rsidR="006E2935" w:rsidRDefault="008431C9">
            <w:pPr>
              <w:jc w:val="center"/>
            </w:pPr>
            <w:r>
              <w:t>Распознавать литературный язык и диалект.</w:t>
            </w:r>
          </w:p>
          <w:p w:rsidR="006E2935" w:rsidRDefault="008431C9">
            <w:pPr>
              <w:jc w:val="center"/>
            </w:pPr>
            <w:r>
              <w:t>Распознавать формы существования татарского языка: разговорная речь, территориальные и социальные диалекты.</w:t>
            </w:r>
          </w:p>
          <w:p w:rsidR="006E2935" w:rsidRDefault="008431C9">
            <w:pPr>
              <w:jc w:val="center"/>
            </w:pPr>
            <w:r>
              <w:t>Выявлять особенности западного (мишарского), казанского (среднего) и восточного (сибирско-татарского) диалектов.</w:t>
            </w:r>
          </w:p>
        </w:tc>
      </w:tr>
      <w:tr w:rsidR="006E2935">
        <w:trPr>
          <w:trHeight w:val="516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Литературный язык и диалект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747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Место татарского языка в группе тюркских языков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543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</w:rPr>
              <w:t>Диалекты татарского языка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380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i/>
                <w:lang w:val="tt-RU"/>
              </w:rPr>
              <w:t>Изложение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325"/>
        </w:trPr>
        <w:tc>
          <w:tcPr>
            <w:tcW w:w="1701" w:type="dxa"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b/>
                <w:lang w:val="tt-RU"/>
              </w:rPr>
              <w:t>«Тирә-як, көнкүреш» («Мир вокруг меня»)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</w:t>
            </w:r>
          </w:p>
        </w:tc>
        <w:tc>
          <w:tcPr>
            <w:tcW w:w="4111" w:type="dxa"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2494"/>
        </w:trPr>
        <w:tc>
          <w:tcPr>
            <w:tcW w:w="1701" w:type="dxa"/>
            <w:vMerge w:val="restart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lastRenderedPageBreak/>
              <w:t>Морфология</w:t>
            </w: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i/>
                <w:lang w:val="tt-RU"/>
              </w:rPr>
            </w:pPr>
            <w:r>
              <w:rPr>
                <w:rFonts w:eastAsia="Calibri"/>
              </w:rPr>
              <w:t>Классификация частей речи.</w:t>
            </w:r>
          </w:p>
          <w:p w:rsidR="006E2935" w:rsidRDefault="008431C9">
            <w:pPr>
              <w:ind w:left="33"/>
              <w:jc w:val="center"/>
              <w:rPr>
                <w:rFonts w:eastAsia="Calibri"/>
                <w:i/>
                <w:lang w:val="tt-RU"/>
              </w:rPr>
            </w:pPr>
            <w:r>
              <w:rPr>
                <w:lang w:eastAsia="en-US"/>
              </w:rPr>
              <w:t>Самостоятельные части речи. Имя существительное. Имя прилагательное. Местоимение. Имя числительное. Глагол. Наречие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</w:pPr>
            <w:r>
              <w:t>Классифицировать части речи (самостоятельные и служебные). Характеризовать взаимодействие частей речи.</w:t>
            </w:r>
          </w:p>
          <w:p w:rsidR="006E2935" w:rsidRDefault="008431C9">
            <w:pPr>
              <w:jc w:val="center"/>
            </w:pPr>
            <w:r>
              <w:t>Определять случаи субстантивации прилагательных и имен действий.</w:t>
            </w:r>
          </w:p>
          <w:p w:rsidR="006E2935" w:rsidRDefault="008431C9">
            <w:pPr>
              <w:jc w:val="center"/>
            </w:pPr>
            <w:r>
              <w:t>Выявлять стилистическую окраску парных форм превосходной степени прилагательных.</w:t>
            </w:r>
          </w:p>
          <w:p w:rsidR="006E2935" w:rsidRDefault="008431C9">
            <w:pPr>
              <w:jc w:val="center"/>
            </w:pPr>
            <w:r>
              <w:t xml:space="preserve">Составлять предложения с дробными числительными. </w:t>
            </w:r>
          </w:p>
          <w:p w:rsidR="006E2935" w:rsidRDefault="008431C9">
            <w:pPr>
              <w:jc w:val="center"/>
            </w:pPr>
            <w:r>
              <w:t>Образовывать аналитические формы глаголов с формой деепричастия -ып/</w:t>
            </w:r>
          </w:p>
          <w:p w:rsidR="006E2935" w:rsidRDefault="008431C9">
            <w:pPr>
              <w:jc w:val="center"/>
            </w:pPr>
            <w:r>
              <w:t xml:space="preserve">-еп/-п. </w:t>
            </w:r>
          </w:p>
          <w:p w:rsidR="006E2935" w:rsidRDefault="008431C9">
            <w:pPr>
              <w:jc w:val="center"/>
            </w:pPr>
            <w:r>
              <w:t>Употреблять в роли послеложных слов имена, выражающие пространственные и временные отношения.</w:t>
            </w:r>
          </w:p>
          <w:p w:rsidR="006E2935" w:rsidRDefault="008431C9">
            <w:pPr>
              <w:jc w:val="center"/>
            </w:pPr>
            <w:r>
              <w:t>Определять сочинительные и подчинительные союзы и союзные слова.</w:t>
            </w:r>
          </w:p>
          <w:p w:rsidR="006E2935" w:rsidRDefault="008431C9">
            <w:pPr>
              <w:jc w:val="center"/>
            </w:pPr>
            <w:r>
              <w:t>Правильно употреблять в речи повторяющиеся союзы.</w:t>
            </w:r>
          </w:p>
          <w:p w:rsidR="006E2935" w:rsidRDefault="008431C9">
            <w:pPr>
              <w:jc w:val="center"/>
            </w:pPr>
            <w:r>
              <w:t>Проводить морфологический анализ слова.</w:t>
            </w:r>
          </w:p>
        </w:tc>
      </w:tr>
      <w:tr w:rsidR="006E2935">
        <w:trPr>
          <w:trHeight w:val="258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ind w:left="33"/>
              <w:jc w:val="center"/>
              <w:rPr>
                <w:lang w:eastAsia="en-US"/>
              </w:rPr>
            </w:pPr>
            <w:r>
              <w:rPr>
                <w:i/>
                <w:lang w:eastAsia="en-US"/>
              </w:rPr>
              <w:t>Проектная работа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501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i/>
                <w:lang w:eastAsia="en-US"/>
              </w:rPr>
            </w:pPr>
            <w:r>
              <w:rPr>
                <w:lang w:eastAsia="en-US"/>
              </w:rPr>
              <w:t>Служебные части речи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231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i/>
                <w:lang w:eastAsia="en-US"/>
              </w:rPr>
            </w:pPr>
            <w:r>
              <w:rPr>
                <w:rFonts w:eastAsia="Calibri"/>
                <w:i/>
                <w:lang w:val="tt-RU"/>
              </w:rPr>
              <w:t>Изложение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529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Морфологический анализ слова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285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i/>
                <w:lang w:val="tt-RU"/>
              </w:rPr>
              <w:t>Сочинение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325"/>
        </w:trPr>
        <w:tc>
          <w:tcPr>
            <w:tcW w:w="1701" w:type="dxa"/>
          </w:tcPr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</w:pPr>
            <w:r>
              <w:rPr>
                <w:b/>
              </w:rPr>
              <w:t>«Туган җирем» («Моя Родина»)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4111" w:type="dxa"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775"/>
        </w:trPr>
        <w:tc>
          <w:tcPr>
            <w:tcW w:w="1701" w:type="dxa"/>
            <w:vMerge w:val="restart"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8431C9">
            <w:pPr>
              <w:ind w:left="-108" w:right="-108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Синтаксис</w:t>
            </w: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i/>
                <w:lang w:val="tt-RU" w:eastAsia="en-US"/>
              </w:rPr>
            </w:pPr>
            <w:r>
              <w:rPr>
                <w:rFonts w:eastAsia="Calibri"/>
              </w:rPr>
              <w:t>Синтаксическая связь в словосочетании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</w:pPr>
            <w:r>
              <w:t>Распознавать словосочетание и предложение.</w:t>
            </w:r>
          </w:p>
          <w:p w:rsidR="006E2935" w:rsidRDefault="008431C9">
            <w:pPr>
              <w:jc w:val="center"/>
            </w:pPr>
            <w:r>
              <w:t>Определять синтаксическую связь в предложении, главные и второстепенные члены предложения, виды простых и сложных предложений.</w:t>
            </w:r>
          </w:p>
          <w:p w:rsidR="006E2935" w:rsidRDefault="008431C9">
            <w:pPr>
              <w:jc w:val="center"/>
            </w:pPr>
            <w:r>
              <w:t>Составлять односоставные глагольные и именные предложения.</w:t>
            </w:r>
          </w:p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Распознавать виды сложносочиненных предложений: союзные и бессоюзные.</w:t>
            </w:r>
          </w:p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Определять грамматические основы в сложных предложениях. </w:t>
            </w:r>
          </w:p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Определять виды сложноподчиненных предложений по структуре.</w:t>
            </w:r>
          </w:p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Преобразовывать синтетические предложения в аналитические. </w:t>
            </w:r>
          </w:p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Ставить знаки препинания в сложных предложениях.</w:t>
            </w:r>
          </w:p>
          <w:p w:rsidR="006E2935" w:rsidRDefault="008431C9">
            <w:pPr>
              <w:jc w:val="center"/>
            </w:pPr>
            <w:r>
              <w:t xml:space="preserve">Сопоставлять строение сложноподчиненных предложений в </w:t>
            </w:r>
            <w:r>
              <w:lastRenderedPageBreak/>
              <w:t>татарском и русском языках.</w:t>
            </w:r>
          </w:p>
          <w:p w:rsidR="006E2935" w:rsidRDefault="008431C9">
            <w:pPr>
              <w:jc w:val="center"/>
            </w:pPr>
            <w:r>
              <w:t>Проводить синтаксический анализ.</w:t>
            </w:r>
          </w:p>
          <w:p w:rsidR="006E2935" w:rsidRDefault="008431C9">
            <w:pPr>
              <w:jc w:val="center"/>
            </w:pPr>
            <w:r>
              <w:t>Применять пунктуационные нормы татарского языка.</w:t>
            </w:r>
          </w:p>
          <w:p w:rsidR="006E2935" w:rsidRDefault="006E2935">
            <w:pPr>
              <w:jc w:val="center"/>
              <w:rPr>
                <w:lang w:val="tt-RU" w:eastAsia="en-US"/>
              </w:rPr>
            </w:pPr>
          </w:p>
          <w:p w:rsidR="006E2935" w:rsidRDefault="006E2935">
            <w:pPr>
              <w:rPr>
                <w:lang w:val="tt-RU" w:eastAsia="en-US"/>
              </w:rPr>
            </w:pPr>
          </w:p>
        </w:tc>
      </w:tr>
      <w:tr w:rsidR="006E2935">
        <w:trPr>
          <w:trHeight w:val="571"/>
        </w:trPr>
        <w:tc>
          <w:tcPr>
            <w:tcW w:w="1701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Синтаксическая связь в предложении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894"/>
        </w:trPr>
        <w:tc>
          <w:tcPr>
            <w:tcW w:w="1701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Главные и второстепенные члены предложения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553"/>
        </w:trPr>
        <w:tc>
          <w:tcPr>
            <w:tcW w:w="1701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Виды простых предложений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244"/>
        </w:trPr>
        <w:tc>
          <w:tcPr>
            <w:tcW w:w="1701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i/>
                <w:lang w:val="tt-RU"/>
              </w:rPr>
              <w:t>Сочинение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1087"/>
        </w:trPr>
        <w:tc>
          <w:tcPr>
            <w:tcW w:w="1701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i/>
                <w:lang w:val="tt-RU"/>
              </w:rPr>
            </w:pPr>
            <w:r>
              <w:rPr>
                <w:rFonts w:eastAsia="Calibri"/>
                <w:lang w:val="tt-RU"/>
              </w:rPr>
              <w:t>Односоставные глагольные и именные предложения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774"/>
        </w:trPr>
        <w:tc>
          <w:tcPr>
            <w:tcW w:w="1701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t>Виды сложноподчиненных предложений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1371"/>
        </w:trPr>
        <w:tc>
          <w:tcPr>
            <w:tcW w:w="1701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</w:pPr>
            <w:r>
              <w:t>Строение сложноподчиненных предложений в татарском и русском языках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543"/>
        </w:trPr>
        <w:tc>
          <w:tcPr>
            <w:tcW w:w="1701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</w:pPr>
            <w:r>
              <w:t>Синтаксический анализ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760"/>
        </w:trPr>
        <w:tc>
          <w:tcPr>
            <w:tcW w:w="1701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</w:pPr>
            <w:r>
              <w:t>Знаки препинания в сложных предложениях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296"/>
        </w:trPr>
        <w:tc>
          <w:tcPr>
            <w:tcW w:w="1701" w:type="dxa"/>
            <w:vMerge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</w:pPr>
            <w:r>
              <w:rPr>
                <w:i/>
                <w:lang w:val="tt-RU" w:eastAsia="en-US"/>
              </w:rPr>
              <w:t>Диктант</w:t>
            </w:r>
          </w:p>
        </w:tc>
        <w:tc>
          <w:tcPr>
            <w:tcW w:w="850" w:type="dxa"/>
          </w:tcPr>
          <w:p w:rsidR="006E2935" w:rsidRDefault="008431C9">
            <w:pPr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325"/>
        </w:trPr>
        <w:tc>
          <w:tcPr>
            <w:tcW w:w="1701" w:type="dxa"/>
          </w:tcPr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lang w:val="tt-RU"/>
              </w:rPr>
            </w:pPr>
            <w:r>
              <w:rPr>
                <w:b/>
                <w:lang w:val="tt-RU"/>
              </w:rPr>
              <w:t>«Татар дөньясы» («Мир татарского народа»)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</w:t>
            </w:r>
          </w:p>
        </w:tc>
        <w:tc>
          <w:tcPr>
            <w:tcW w:w="4111" w:type="dxa"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285"/>
        </w:trPr>
        <w:tc>
          <w:tcPr>
            <w:tcW w:w="1701" w:type="dxa"/>
            <w:vMerge w:val="restart"/>
          </w:tcPr>
          <w:p w:rsidR="006E2935" w:rsidRDefault="00843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Речь, речевое общение и культура речи</w:t>
            </w: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  <w:p w:rsidR="006E2935" w:rsidRDefault="006E2935">
            <w:pPr>
              <w:ind w:right="-108"/>
              <w:jc w:val="center"/>
              <w:rPr>
                <w:lang w:val="tt-RU"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b/>
                <w:lang w:val="tt-RU"/>
              </w:rPr>
            </w:pPr>
            <w:r>
              <w:rPr>
                <w:rFonts w:eastAsia="Calibri"/>
                <w:lang w:val="tt-RU"/>
              </w:rPr>
              <w:t>Язык и речь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 w:val="restart"/>
          </w:tcPr>
          <w:p w:rsidR="006E2935" w:rsidRDefault="008431C9">
            <w:pPr>
              <w:jc w:val="center"/>
            </w:pPr>
            <w:r>
              <w:t>Различать язык и речь.</w:t>
            </w:r>
          </w:p>
          <w:p w:rsidR="006E2935" w:rsidRDefault="008431C9">
            <w:pPr>
              <w:jc w:val="center"/>
            </w:pPr>
            <w:r>
              <w:t>Формулировать понятие о тексте, его основных признаках (деление на значимые взаимосвязанные части).</w:t>
            </w:r>
          </w:p>
          <w:p w:rsidR="006E2935" w:rsidRDefault="008431C9">
            <w:pPr>
              <w:jc w:val="center"/>
            </w:pPr>
            <w:r>
              <w:t>Определять тему, идею и микротему текста.</w:t>
            </w:r>
          </w:p>
          <w:p w:rsidR="006E2935" w:rsidRDefault="008431C9">
            <w:pPr>
              <w:jc w:val="center"/>
            </w:pPr>
            <w:r>
              <w:t>Использовать знание основных признаков текста и особенностей функционально-смысловых типов речи в практике его создания.</w:t>
            </w:r>
          </w:p>
          <w:p w:rsidR="006E2935" w:rsidRDefault="008431C9">
            <w:pPr>
              <w:jc w:val="center"/>
            </w:pPr>
            <w:r>
              <w:t>Анализировать текст с учетом его тематики, основной идеи и структуры.</w:t>
            </w:r>
          </w:p>
          <w:p w:rsidR="006E2935" w:rsidRDefault="008431C9">
            <w:pPr>
              <w:jc w:val="center"/>
            </w:pPr>
            <w:r>
              <w:t>Создавать тексты, различные по жанру и стилю с соблюдением соответствующих норм (последовательность, взаимосвязь частей, соответствие выбранной теме).</w:t>
            </w:r>
          </w:p>
          <w:p w:rsidR="006E2935" w:rsidRDefault="008431C9">
            <w:pPr>
              <w:jc w:val="center"/>
            </w:pPr>
            <w:r>
              <w:t>Понимать на слух основное содержание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тематики.</w:t>
            </w:r>
          </w:p>
          <w:p w:rsidR="006E2935" w:rsidRDefault="008431C9">
            <w:pPr>
              <w:jc w:val="center"/>
            </w:pPr>
            <w:r>
              <w:lastRenderedPageBreak/>
              <w:t>Читать и понимать аутентичные тексты различных стилей (публицистического, художественного, разговорного, научного, официально-делового) и жанров (рассказов, газетных статей, рекламных объявлений, брошюр, проспектов).</w:t>
            </w:r>
          </w:p>
          <w:p w:rsidR="006E2935" w:rsidRDefault="008431C9">
            <w:pPr>
              <w:jc w:val="center"/>
            </w:pPr>
            <w:r>
              <w:t>Отделять в прочитанных текстах главную информацию от второстепенной, выявлять наиболее значимые факты, выражать свое отношение к прочитанному.</w:t>
            </w:r>
          </w:p>
          <w:p w:rsidR="006E2935" w:rsidRDefault="008431C9">
            <w:pPr>
              <w:jc w:val="center"/>
            </w:pPr>
            <w:r>
              <w:t>Готовить интервью.</w:t>
            </w:r>
          </w:p>
          <w:p w:rsidR="006E2935" w:rsidRDefault="008431C9">
            <w:pPr>
              <w:jc w:val="center"/>
            </w:pPr>
            <w:r>
              <w:t>Кратко комментировать точку зрения другого человека.</w:t>
            </w:r>
          </w:p>
          <w:p w:rsidR="006E2935" w:rsidRDefault="008431C9">
            <w:pPr>
              <w:jc w:val="center"/>
            </w:pPr>
            <w:r>
              <w:t>Детально высказываться по широкому кругу вопросов, в том числе поясняя свою точку зрения.</w:t>
            </w:r>
          </w:p>
          <w:p w:rsidR="006E2935" w:rsidRDefault="008431C9">
            <w:pPr>
              <w:jc w:val="center"/>
            </w:pPr>
            <w:r>
              <w:t>Употреблять в речи основные синтаксические конструкции в соответствии с коммуникативной задачей; коммуникативные типы предложений; различные союзы, послелоги и другие средства связи.</w:t>
            </w:r>
          </w:p>
          <w:p w:rsidR="006E2935" w:rsidRDefault="008431C9">
            <w:pPr>
              <w:jc w:val="center"/>
            </w:pPr>
            <w:r>
              <w:t>Письменно сообщать свое мнение по поводу фактической информации в рамках изученной тематики.</w:t>
            </w:r>
          </w:p>
          <w:p w:rsidR="006E2935" w:rsidRDefault="008431C9">
            <w:pPr>
              <w:jc w:val="center"/>
            </w:pPr>
            <w:r>
              <w:t>Писать тексты с четкой структурой, включающие аргументы, развернутые рассуждения, примеры и выводы, на широкий спектр тем.</w:t>
            </w:r>
          </w:p>
          <w:p w:rsidR="006E2935" w:rsidRDefault="008431C9">
            <w:pPr>
              <w:jc w:val="center"/>
            </w:pPr>
            <w:r>
              <w:t>Правильно использовать лексические и грамматические средства связи предложений при построении текста.</w:t>
            </w:r>
          </w:p>
          <w:p w:rsidR="006E2935" w:rsidRDefault="008431C9">
            <w:pPr>
              <w:jc w:val="center"/>
            </w:pPr>
            <w:r>
              <w:t>Оценивать собственную и чужую речь с позиции соответствия языковым нормам.</w:t>
            </w:r>
          </w:p>
        </w:tc>
      </w:tr>
      <w:tr w:rsidR="006E2935">
        <w:trPr>
          <w:trHeight w:val="285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Общие сведения о синтаксисе текста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285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Тексты разных функциональных разновидностей языка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285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  <w:rPr>
                <w:rFonts w:eastAsia="Calibri"/>
                <w:lang w:val="tt-RU"/>
              </w:rPr>
            </w:pPr>
            <w:r>
              <w:t>Анализ текста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6378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8431C9">
            <w:pPr>
              <w:jc w:val="center"/>
            </w:pPr>
            <w:r>
              <w:rPr>
                <w:i/>
                <w:lang w:val="tt-RU"/>
              </w:rPr>
              <w:t>Тест</w:t>
            </w: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10664"/>
        </w:trPr>
        <w:tc>
          <w:tcPr>
            <w:tcW w:w="1701" w:type="dxa"/>
            <w:vMerge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2694" w:type="dxa"/>
          </w:tcPr>
          <w:p w:rsidR="006E2935" w:rsidRDefault="006E2935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850" w:type="dxa"/>
          </w:tcPr>
          <w:p w:rsidR="006E2935" w:rsidRDefault="006E2935">
            <w:pPr>
              <w:jc w:val="center"/>
              <w:rPr>
                <w:lang w:val="tt-RU" w:eastAsia="en-US"/>
              </w:rPr>
            </w:pPr>
          </w:p>
        </w:tc>
        <w:tc>
          <w:tcPr>
            <w:tcW w:w="4111" w:type="dxa"/>
            <w:vMerge/>
          </w:tcPr>
          <w:p w:rsidR="006E2935" w:rsidRDefault="006E2935">
            <w:pPr>
              <w:jc w:val="center"/>
            </w:pPr>
          </w:p>
        </w:tc>
      </w:tr>
      <w:tr w:rsidR="006E2935">
        <w:trPr>
          <w:trHeight w:val="325"/>
        </w:trPr>
        <w:tc>
          <w:tcPr>
            <w:tcW w:w="1701" w:type="dxa"/>
          </w:tcPr>
          <w:p w:rsidR="006E2935" w:rsidRDefault="008431C9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Итого:</w:t>
            </w:r>
          </w:p>
        </w:tc>
        <w:tc>
          <w:tcPr>
            <w:tcW w:w="2694" w:type="dxa"/>
          </w:tcPr>
          <w:p w:rsidR="006E2935" w:rsidRDefault="006E2935">
            <w:pPr>
              <w:jc w:val="center"/>
              <w:rPr>
                <w:lang w:eastAsia="en-US"/>
              </w:rPr>
            </w:pPr>
          </w:p>
        </w:tc>
        <w:tc>
          <w:tcPr>
            <w:tcW w:w="850" w:type="dxa"/>
          </w:tcPr>
          <w:p w:rsidR="006E2935" w:rsidRDefault="008431C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</w:t>
            </w:r>
          </w:p>
        </w:tc>
        <w:tc>
          <w:tcPr>
            <w:tcW w:w="4111" w:type="dxa"/>
          </w:tcPr>
          <w:p w:rsidR="006E2935" w:rsidRDefault="006E2935">
            <w:pPr>
              <w:rPr>
                <w:lang w:eastAsia="en-US"/>
              </w:rPr>
            </w:pPr>
          </w:p>
        </w:tc>
      </w:tr>
    </w:tbl>
    <w:p w:rsidR="006E2935" w:rsidRDefault="008431C9">
      <w:pPr>
        <w:pStyle w:val="1"/>
        <w:spacing w:before="0" w:line="360" w:lineRule="auto"/>
        <w:jc w:val="center"/>
        <w:rPr>
          <w:rFonts w:ascii="Times New Roman" w:hAnsi="Times New Roman"/>
          <w:color w:val="auto"/>
        </w:rPr>
      </w:pPr>
      <w:bookmarkStart w:id="45" w:name="_Toc45714717"/>
      <w:r>
        <w:rPr>
          <w:rFonts w:ascii="Times New Roman" w:hAnsi="Times New Roman"/>
          <w:color w:val="auto"/>
        </w:rPr>
        <w:t xml:space="preserve">6. </w:t>
      </w:r>
      <w:bookmarkStart w:id="46" w:name="_Toc37334554"/>
      <w:bookmarkStart w:id="47" w:name="_Toc37784329"/>
      <w:r>
        <w:rPr>
          <w:rFonts w:ascii="Times New Roman" w:hAnsi="Times New Roman"/>
          <w:color w:val="auto"/>
        </w:rPr>
        <w:t>План внеурочной деятельности</w:t>
      </w:r>
      <w:bookmarkEnd w:id="45"/>
      <w:bookmarkEnd w:id="46"/>
      <w:bookmarkEnd w:id="47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8"/>
        <w:gridCol w:w="2251"/>
        <w:gridCol w:w="2330"/>
        <w:gridCol w:w="881"/>
        <w:gridCol w:w="3142"/>
      </w:tblGrid>
      <w:tr w:rsidR="006E2935">
        <w:trPr>
          <w:jc w:val="center"/>
        </w:trPr>
        <w:tc>
          <w:tcPr>
            <w:tcW w:w="858" w:type="dxa"/>
            <w:shd w:val="clear" w:color="auto" w:fill="auto"/>
          </w:tcPr>
          <w:p w:rsidR="006E2935" w:rsidRDefault="008431C9">
            <w:pPr>
              <w:jc w:val="center"/>
              <w:rPr>
                <w:b/>
              </w:rPr>
            </w:pPr>
            <w:bookmarkStart w:id="48" w:name="_Toc37874815"/>
            <w:bookmarkStart w:id="49" w:name="_Toc37334379"/>
            <w:bookmarkStart w:id="50" w:name="_Toc37780056"/>
            <w:bookmarkStart w:id="51" w:name="_Toc37784330"/>
            <w:bookmarkStart w:id="52" w:name="_Toc37780436"/>
            <w:bookmarkStart w:id="53" w:name="_Toc37287324"/>
            <w:bookmarkStart w:id="54" w:name="_Toc37334555"/>
            <w:r>
              <w:rPr>
                <w:b/>
              </w:rPr>
              <w:t>Класс</w:t>
            </w:r>
            <w:bookmarkEnd w:id="48"/>
            <w:bookmarkEnd w:id="49"/>
            <w:bookmarkEnd w:id="50"/>
            <w:bookmarkEnd w:id="51"/>
            <w:bookmarkEnd w:id="52"/>
            <w:bookmarkEnd w:id="53"/>
            <w:bookmarkEnd w:id="54"/>
          </w:p>
        </w:tc>
        <w:tc>
          <w:tcPr>
            <w:tcW w:w="2251" w:type="dxa"/>
            <w:shd w:val="clear" w:color="auto" w:fill="auto"/>
          </w:tcPr>
          <w:p w:rsidR="006E2935" w:rsidRDefault="008431C9">
            <w:pPr>
              <w:jc w:val="center"/>
              <w:rPr>
                <w:b/>
                <w:color w:val="FF0000"/>
              </w:rPr>
            </w:pPr>
            <w:bookmarkStart w:id="55" w:name="_Toc37874816"/>
            <w:bookmarkStart w:id="56" w:name="_Toc37334556"/>
            <w:bookmarkStart w:id="57" w:name="_Toc37780057"/>
            <w:bookmarkStart w:id="58" w:name="_Toc37287325"/>
            <w:bookmarkStart w:id="59" w:name="_Toc37780437"/>
            <w:bookmarkStart w:id="60" w:name="_Toc37784331"/>
            <w:bookmarkStart w:id="61" w:name="_Toc37334380"/>
            <w:r>
              <w:rPr>
                <w:b/>
              </w:rPr>
              <w:t>Формат мероприятия</w:t>
            </w:r>
            <w:bookmarkEnd w:id="55"/>
            <w:bookmarkEnd w:id="56"/>
            <w:bookmarkEnd w:id="57"/>
            <w:bookmarkEnd w:id="58"/>
            <w:bookmarkEnd w:id="59"/>
            <w:bookmarkEnd w:id="60"/>
            <w:bookmarkEnd w:id="61"/>
          </w:p>
        </w:tc>
        <w:tc>
          <w:tcPr>
            <w:tcW w:w="2330" w:type="dxa"/>
            <w:shd w:val="clear" w:color="auto" w:fill="auto"/>
          </w:tcPr>
          <w:p w:rsidR="006E2935" w:rsidRDefault="008431C9">
            <w:pPr>
              <w:jc w:val="center"/>
              <w:rPr>
                <w:b/>
              </w:rPr>
            </w:pPr>
            <w:bookmarkStart w:id="62" w:name="_Toc37334557"/>
            <w:bookmarkStart w:id="63" w:name="_Toc37784332"/>
            <w:bookmarkStart w:id="64" w:name="_Toc37287326"/>
            <w:bookmarkStart w:id="65" w:name="_Toc37334381"/>
            <w:bookmarkStart w:id="66" w:name="_Toc37780058"/>
            <w:bookmarkStart w:id="67" w:name="_Toc37874817"/>
            <w:bookmarkStart w:id="68" w:name="_Toc37780438"/>
            <w:r>
              <w:rPr>
                <w:b/>
              </w:rPr>
              <w:t>Тема</w:t>
            </w:r>
            <w:bookmarkEnd w:id="62"/>
            <w:bookmarkEnd w:id="63"/>
            <w:bookmarkEnd w:id="64"/>
            <w:bookmarkEnd w:id="65"/>
            <w:bookmarkEnd w:id="66"/>
            <w:bookmarkEnd w:id="67"/>
            <w:bookmarkEnd w:id="68"/>
          </w:p>
        </w:tc>
        <w:tc>
          <w:tcPr>
            <w:tcW w:w="881" w:type="dxa"/>
            <w:shd w:val="clear" w:color="auto" w:fill="auto"/>
          </w:tcPr>
          <w:p w:rsidR="006E2935" w:rsidRDefault="008431C9">
            <w:pPr>
              <w:jc w:val="center"/>
              <w:rPr>
                <w:b/>
              </w:rPr>
            </w:pPr>
            <w:bookmarkStart w:id="69" w:name="_Toc37874818"/>
            <w:bookmarkStart w:id="70" w:name="_Toc37334558"/>
            <w:bookmarkStart w:id="71" w:name="_Toc37780439"/>
            <w:bookmarkStart w:id="72" w:name="_Toc37334382"/>
            <w:bookmarkStart w:id="73" w:name="_Toc37287327"/>
            <w:bookmarkStart w:id="74" w:name="_Toc37780059"/>
            <w:bookmarkStart w:id="75" w:name="_Toc37784333"/>
            <w:r>
              <w:rPr>
                <w:b/>
              </w:rPr>
              <w:t>Кол-во часов</w:t>
            </w:r>
            <w:bookmarkEnd w:id="69"/>
            <w:bookmarkEnd w:id="70"/>
            <w:bookmarkEnd w:id="71"/>
            <w:bookmarkEnd w:id="72"/>
            <w:bookmarkEnd w:id="73"/>
            <w:bookmarkEnd w:id="74"/>
            <w:bookmarkEnd w:id="75"/>
          </w:p>
        </w:tc>
        <w:tc>
          <w:tcPr>
            <w:tcW w:w="3142" w:type="dxa"/>
            <w:shd w:val="clear" w:color="auto" w:fill="auto"/>
          </w:tcPr>
          <w:p w:rsidR="006E2935" w:rsidRDefault="008431C9">
            <w:pPr>
              <w:jc w:val="center"/>
              <w:rPr>
                <w:b/>
              </w:rPr>
            </w:pPr>
            <w:bookmarkStart w:id="76" w:name="_Toc37287328"/>
            <w:bookmarkStart w:id="77" w:name="_Toc37334383"/>
            <w:bookmarkStart w:id="78" w:name="_Toc37780440"/>
            <w:bookmarkStart w:id="79" w:name="_Toc37784334"/>
            <w:bookmarkStart w:id="80" w:name="_Toc37334559"/>
            <w:bookmarkStart w:id="81" w:name="_Toc37874819"/>
            <w:bookmarkStart w:id="82" w:name="_Toc37780060"/>
            <w:r>
              <w:rPr>
                <w:b/>
              </w:rPr>
              <w:t>Характеристика основных видов деятельности обучающихся</w:t>
            </w:r>
            <w:bookmarkEnd w:id="76"/>
            <w:bookmarkEnd w:id="77"/>
            <w:bookmarkEnd w:id="78"/>
            <w:bookmarkEnd w:id="79"/>
            <w:bookmarkEnd w:id="80"/>
            <w:bookmarkEnd w:id="81"/>
            <w:bookmarkEnd w:id="82"/>
          </w:p>
        </w:tc>
      </w:tr>
      <w:tr w:rsidR="006E2935">
        <w:trPr>
          <w:jc w:val="center"/>
        </w:trPr>
        <w:tc>
          <w:tcPr>
            <w:tcW w:w="858" w:type="dxa"/>
            <w:shd w:val="clear" w:color="auto" w:fill="auto"/>
          </w:tcPr>
          <w:p w:rsidR="006E2935" w:rsidRDefault="008431C9">
            <w:pPr>
              <w:jc w:val="center"/>
            </w:pPr>
            <w:bookmarkStart w:id="83" w:name="_Toc37874830"/>
            <w:r>
              <w:t>10</w:t>
            </w:r>
            <w:bookmarkEnd w:id="83"/>
          </w:p>
        </w:tc>
        <w:tc>
          <w:tcPr>
            <w:tcW w:w="2251" w:type="dxa"/>
            <w:shd w:val="clear" w:color="auto" w:fill="auto"/>
          </w:tcPr>
          <w:p w:rsidR="006E2935" w:rsidRDefault="008431C9">
            <w:pPr>
              <w:jc w:val="center"/>
              <w:rPr>
                <w:color w:val="FF0000"/>
              </w:rPr>
            </w:pPr>
            <w:r>
              <w:t>Семинар</w:t>
            </w:r>
            <w:r>
              <w:rPr>
                <w:color w:val="FF0000"/>
              </w:rPr>
              <w:t xml:space="preserve"> </w:t>
            </w:r>
          </w:p>
        </w:tc>
        <w:tc>
          <w:tcPr>
            <w:tcW w:w="2330" w:type="dxa"/>
            <w:shd w:val="clear" w:color="auto" w:fill="auto"/>
          </w:tcPr>
          <w:p w:rsidR="006E2935" w:rsidRDefault="008431C9">
            <w:pPr>
              <w:jc w:val="center"/>
            </w:pPr>
            <w:bookmarkStart w:id="84" w:name="_Toc37784567"/>
            <w:bookmarkStart w:id="85" w:name="_Toc37780293"/>
            <w:bookmarkStart w:id="86" w:name="_Toc37780673"/>
            <w:bookmarkStart w:id="87" w:name="_Toc37874832"/>
            <w:r>
              <w:t>Языковые особенности разных стилей речи</w:t>
            </w:r>
            <w:bookmarkEnd w:id="84"/>
            <w:bookmarkEnd w:id="85"/>
            <w:bookmarkEnd w:id="86"/>
            <w:bookmarkEnd w:id="87"/>
          </w:p>
        </w:tc>
        <w:tc>
          <w:tcPr>
            <w:tcW w:w="881" w:type="dxa"/>
            <w:shd w:val="clear" w:color="auto" w:fill="auto"/>
          </w:tcPr>
          <w:p w:rsidR="006E2935" w:rsidRDefault="008431C9">
            <w:pPr>
              <w:jc w:val="center"/>
            </w:pPr>
            <w:r>
              <w:t>1</w:t>
            </w:r>
          </w:p>
        </w:tc>
        <w:tc>
          <w:tcPr>
            <w:tcW w:w="3142" w:type="dxa"/>
            <w:shd w:val="clear" w:color="auto" w:fill="auto"/>
          </w:tcPr>
          <w:p w:rsidR="006E2935" w:rsidRDefault="008431C9">
            <w:pPr>
              <w:jc w:val="center"/>
            </w:pPr>
            <w:bookmarkStart w:id="88" w:name="_Toc37780295"/>
            <w:bookmarkStart w:id="89" w:name="_Toc37874834"/>
            <w:bookmarkStart w:id="90" w:name="_Toc37784569"/>
            <w:bookmarkStart w:id="91" w:name="_Toc37780675"/>
            <w:r>
              <w:t>Работать с текстами различных стилей.</w:t>
            </w:r>
          </w:p>
          <w:p w:rsidR="006E2935" w:rsidRDefault="008431C9">
            <w:pPr>
              <w:jc w:val="center"/>
            </w:pPr>
            <w:r>
              <w:t>Анализ подтекста (использованных языковых средств и структуры текста).</w:t>
            </w:r>
            <w:bookmarkEnd w:id="88"/>
            <w:bookmarkEnd w:id="89"/>
            <w:bookmarkEnd w:id="90"/>
            <w:bookmarkEnd w:id="91"/>
          </w:p>
        </w:tc>
      </w:tr>
      <w:tr w:rsidR="006E2935">
        <w:trPr>
          <w:jc w:val="center"/>
        </w:trPr>
        <w:tc>
          <w:tcPr>
            <w:tcW w:w="858" w:type="dxa"/>
            <w:shd w:val="clear" w:color="auto" w:fill="auto"/>
          </w:tcPr>
          <w:p w:rsidR="006E2935" w:rsidRDefault="008431C9">
            <w:pPr>
              <w:jc w:val="center"/>
            </w:pPr>
            <w:bookmarkStart w:id="92" w:name="_Toc37874835"/>
            <w:r>
              <w:t>10</w:t>
            </w:r>
            <w:bookmarkEnd w:id="92"/>
          </w:p>
        </w:tc>
        <w:tc>
          <w:tcPr>
            <w:tcW w:w="2251" w:type="dxa"/>
            <w:shd w:val="clear" w:color="auto" w:fill="auto"/>
          </w:tcPr>
          <w:p w:rsidR="006E2935" w:rsidRDefault="008431C9">
            <w:pPr>
              <w:jc w:val="center"/>
              <w:rPr>
                <w:color w:val="FF0000"/>
              </w:rPr>
            </w:pPr>
            <w:r>
              <w:t>Тренинг</w:t>
            </w:r>
          </w:p>
        </w:tc>
        <w:tc>
          <w:tcPr>
            <w:tcW w:w="2330" w:type="dxa"/>
            <w:shd w:val="clear" w:color="auto" w:fill="auto"/>
          </w:tcPr>
          <w:p w:rsidR="006E2935" w:rsidRDefault="008431C9">
            <w:pPr>
              <w:jc w:val="center"/>
            </w:pPr>
            <w:bookmarkStart w:id="93" w:name="_Toc37780298"/>
            <w:bookmarkStart w:id="94" w:name="_Toc37874837"/>
            <w:bookmarkStart w:id="95" w:name="_Toc37784572"/>
            <w:bookmarkStart w:id="96" w:name="_Toc37780678"/>
            <w:r>
              <w:t>Речевая ситуация</w:t>
            </w:r>
            <w:bookmarkEnd w:id="93"/>
            <w:bookmarkEnd w:id="94"/>
            <w:bookmarkEnd w:id="95"/>
            <w:bookmarkEnd w:id="96"/>
          </w:p>
        </w:tc>
        <w:tc>
          <w:tcPr>
            <w:tcW w:w="881" w:type="dxa"/>
            <w:shd w:val="clear" w:color="auto" w:fill="auto"/>
          </w:tcPr>
          <w:p w:rsidR="006E2935" w:rsidRDefault="008431C9">
            <w:pPr>
              <w:jc w:val="center"/>
            </w:pPr>
            <w:r>
              <w:t>1</w:t>
            </w:r>
          </w:p>
        </w:tc>
        <w:tc>
          <w:tcPr>
            <w:tcW w:w="3142" w:type="dxa"/>
            <w:shd w:val="clear" w:color="auto" w:fill="auto"/>
          </w:tcPr>
          <w:p w:rsidR="006E2935" w:rsidRDefault="008431C9">
            <w:pPr>
              <w:jc w:val="center"/>
            </w:pPr>
            <w:bookmarkStart w:id="97" w:name="_Toc37780680"/>
            <w:bookmarkStart w:id="98" w:name="_Toc37780300"/>
            <w:bookmarkStart w:id="99" w:name="_Toc37874839"/>
            <w:bookmarkStart w:id="100" w:name="_Toc37784574"/>
            <w:r>
              <w:t xml:space="preserve">Использовать язык для </w:t>
            </w:r>
            <w:r>
              <w:lastRenderedPageBreak/>
              <w:t>воздействия на адресата (воспринимающего речь). Уметь вести себя в процессе речевого общения.</w:t>
            </w:r>
            <w:bookmarkEnd w:id="97"/>
            <w:bookmarkEnd w:id="98"/>
            <w:bookmarkEnd w:id="99"/>
            <w:bookmarkEnd w:id="100"/>
          </w:p>
        </w:tc>
      </w:tr>
      <w:tr w:rsidR="006E2935">
        <w:trPr>
          <w:jc w:val="center"/>
        </w:trPr>
        <w:tc>
          <w:tcPr>
            <w:tcW w:w="858" w:type="dxa"/>
            <w:shd w:val="clear" w:color="auto" w:fill="auto"/>
          </w:tcPr>
          <w:p w:rsidR="006E2935" w:rsidRDefault="008431C9">
            <w:pPr>
              <w:jc w:val="center"/>
            </w:pPr>
            <w:bookmarkStart w:id="101" w:name="_Toc37874845"/>
            <w:r>
              <w:lastRenderedPageBreak/>
              <w:t>10</w:t>
            </w:r>
            <w:bookmarkEnd w:id="101"/>
          </w:p>
        </w:tc>
        <w:tc>
          <w:tcPr>
            <w:tcW w:w="2251" w:type="dxa"/>
            <w:shd w:val="clear" w:color="auto" w:fill="auto"/>
          </w:tcPr>
          <w:p w:rsidR="006E2935" w:rsidRDefault="008431C9">
            <w:pPr>
              <w:jc w:val="center"/>
              <w:rPr>
                <w:color w:val="FF0000"/>
              </w:rPr>
            </w:pPr>
            <w:r>
              <w:rPr>
                <w:lang w:val="tt-RU"/>
              </w:rPr>
              <w:t>Индивидуальная консультация</w:t>
            </w:r>
          </w:p>
        </w:tc>
        <w:tc>
          <w:tcPr>
            <w:tcW w:w="2330" w:type="dxa"/>
            <w:shd w:val="clear" w:color="auto" w:fill="auto"/>
          </w:tcPr>
          <w:p w:rsidR="006E2935" w:rsidRDefault="008431C9">
            <w:pPr>
              <w:jc w:val="center"/>
            </w:pPr>
            <w:bookmarkStart w:id="102" w:name="_Toc37874847"/>
            <w:bookmarkStart w:id="103" w:name="_Toc37780688"/>
            <w:bookmarkStart w:id="104" w:name="_Toc37784582"/>
            <w:bookmarkStart w:id="105" w:name="_Toc37780308"/>
            <w:r>
              <w:t>Научный доклад</w:t>
            </w:r>
            <w:bookmarkEnd w:id="102"/>
            <w:bookmarkEnd w:id="103"/>
            <w:bookmarkEnd w:id="104"/>
            <w:bookmarkEnd w:id="105"/>
          </w:p>
        </w:tc>
        <w:tc>
          <w:tcPr>
            <w:tcW w:w="881" w:type="dxa"/>
            <w:shd w:val="clear" w:color="auto" w:fill="auto"/>
          </w:tcPr>
          <w:p w:rsidR="006E2935" w:rsidRDefault="008431C9">
            <w:pPr>
              <w:jc w:val="center"/>
            </w:pPr>
            <w:r>
              <w:t>1</w:t>
            </w:r>
          </w:p>
        </w:tc>
        <w:tc>
          <w:tcPr>
            <w:tcW w:w="3142" w:type="dxa"/>
            <w:shd w:val="clear" w:color="auto" w:fill="auto"/>
          </w:tcPr>
          <w:p w:rsidR="006E2935" w:rsidRDefault="008431C9">
            <w:pPr>
              <w:jc w:val="center"/>
            </w:pPr>
            <w:bookmarkStart w:id="106" w:name="_Toc37874849"/>
            <w:bookmarkStart w:id="107" w:name="_Toc37784584"/>
            <w:bookmarkStart w:id="108" w:name="_Toc37780690"/>
            <w:bookmarkStart w:id="109" w:name="_Toc37780310"/>
            <w:r>
              <w:t>Выделять главное и второстепенное в собранном материале.</w:t>
            </w:r>
          </w:p>
          <w:p w:rsidR="006E2935" w:rsidRDefault="008431C9">
            <w:pPr>
              <w:jc w:val="center"/>
            </w:pPr>
            <w:r>
              <w:t>Знать основные критерии написания научных работ (рефератов, докладов, выступлений).</w:t>
            </w:r>
            <w:bookmarkEnd w:id="106"/>
            <w:bookmarkEnd w:id="107"/>
            <w:bookmarkEnd w:id="108"/>
            <w:bookmarkEnd w:id="109"/>
          </w:p>
          <w:p w:rsidR="006E2935" w:rsidRDefault="008431C9">
            <w:pPr>
              <w:jc w:val="center"/>
            </w:pPr>
            <w:r>
              <w:t>Знать их отличия.</w:t>
            </w:r>
          </w:p>
          <w:p w:rsidR="006E2935" w:rsidRDefault="008431C9">
            <w:pPr>
              <w:jc w:val="center"/>
            </w:pPr>
            <w:r>
              <w:t>Готовить доклад.</w:t>
            </w:r>
          </w:p>
        </w:tc>
      </w:tr>
      <w:tr w:rsidR="006E2935">
        <w:trPr>
          <w:jc w:val="center"/>
        </w:trPr>
        <w:tc>
          <w:tcPr>
            <w:tcW w:w="858" w:type="dxa"/>
            <w:shd w:val="clear" w:color="auto" w:fill="auto"/>
          </w:tcPr>
          <w:p w:rsidR="006E2935" w:rsidRDefault="008431C9">
            <w:pPr>
              <w:jc w:val="center"/>
            </w:pPr>
            <w:bookmarkStart w:id="110" w:name="_Toc37874850"/>
            <w:r>
              <w:t>10</w:t>
            </w:r>
            <w:bookmarkEnd w:id="110"/>
          </w:p>
        </w:tc>
        <w:tc>
          <w:tcPr>
            <w:tcW w:w="2251" w:type="dxa"/>
            <w:shd w:val="clear" w:color="auto" w:fill="auto"/>
          </w:tcPr>
          <w:p w:rsidR="006E2935" w:rsidRDefault="008431C9">
            <w:pPr>
              <w:jc w:val="center"/>
              <w:rPr>
                <w:color w:val="FF0000"/>
              </w:rPr>
            </w:pPr>
            <w:r>
              <w:t>Круглый стол</w:t>
            </w:r>
          </w:p>
        </w:tc>
        <w:tc>
          <w:tcPr>
            <w:tcW w:w="2330" w:type="dxa"/>
            <w:shd w:val="clear" w:color="auto" w:fill="auto"/>
          </w:tcPr>
          <w:p w:rsidR="006E2935" w:rsidRDefault="008431C9">
            <w:pPr>
              <w:jc w:val="center"/>
            </w:pPr>
            <w:bookmarkStart w:id="111" w:name="_Toc37780693"/>
            <w:bookmarkStart w:id="112" w:name="_Toc37784587"/>
            <w:bookmarkStart w:id="113" w:name="_Toc37874852"/>
            <w:bookmarkStart w:id="114" w:name="_Toc37780313"/>
            <w:r>
              <w:t>Как выступить перед публикой?</w:t>
            </w:r>
            <w:bookmarkEnd w:id="111"/>
            <w:bookmarkEnd w:id="112"/>
            <w:bookmarkEnd w:id="113"/>
            <w:bookmarkEnd w:id="114"/>
          </w:p>
        </w:tc>
        <w:tc>
          <w:tcPr>
            <w:tcW w:w="881" w:type="dxa"/>
            <w:shd w:val="clear" w:color="auto" w:fill="auto"/>
          </w:tcPr>
          <w:p w:rsidR="006E2935" w:rsidRDefault="008431C9">
            <w:pPr>
              <w:jc w:val="center"/>
            </w:pPr>
            <w:r>
              <w:t>1</w:t>
            </w:r>
          </w:p>
        </w:tc>
        <w:tc>
          <w:tcPr>
            <w:tcW w:w="3142" w:type="dxa"/>
            <w:shd w:val="clear" w:color="auto" w:fill="auto"/>
          </w:tcPr>
          <w:p w:rsidR="006E2935" w:rsidRDefault="008431C9">
            <w:pPr>
              <w:jc w:val="center"/>
            </w:pPr>
            <w:bookmarkStart w:id="115" w:name="_Toc37780695"/>
            <w:bookmarkStart w:id="116" w:name="_Toc37780315"/>
            <w:bookmarkStart w:id="117" w:name="_Toc37874854"/>
            <w:bookmarkStart w:id="118" w:name="_Toc37784589"/>
            <w:r>
              <w:t>Высказывать и доказывать свою точку зрения. Выделять главное и второстепенное в собранном материале.</w:t>
            </w:r>
            <w:bookmarkEnd w:id="115"/>
            <w:bookmarkEnd w:id="116"/>
            <w:bookmarkEnd w:id="117"/>
            <w:bookmarkEnd w:id="118"/>
          </w:p>
          <w:p w:rsidR="006E2935" w:rsidRDefault="008431C9">
            <w:pPr>
              <w:jc w:val="center"/>
            </w:pPr>
            <w:r>
              <w:t>Выступать перед классом.</w:t>
            </w:r>
          </w:p>
        </w:tc>
      </w:tr>
      <w:tr w:rsidR="006E2935">
        <w:trPr>
          <w:jc w:val="center"/>
        </w:trPr>
        <w:tc>
          <w:tcPr>
            <w:tcW w:w="858" w:type="dxa"/>
            <w:shd w:val="clear" w:color="auto" w:fill="auto"/>
          </w:tcPr>
          <w:p w:rsidR="006E2935" w:rsidRDefault="008431C9">
            <w:pPr>
              <w:jc w:val="center"/>
            </w:pPr>
            <w:bookmarkStart w:id="119" w:name="_Toc37874912"/>
            <w:r>
              <w:t>11</w:t>
            </w:r>
            <w:bookmarkEnd w:id="119"/>
          </w:p>
        </w:tc>
        <w:tc>
          <w:tcPr>
            <w:tcW w:w="2251" w:type="dxa"/>
            <w:shd w:val="clear" w:color="auto" w:fill="auto"/>
          </w:tcPr>
          <w:p w:rsidR="006E2935" w:rsidRDefault="008431C9">
            <w:pPr>
              <w:jc w:val="center"/>
              <w:rPr>
                <w:color w:val="FF0000"/>
              </w:rPr>
            </w:pPr>
            <w:r>
              <w:t xml:space="preserve">Практикум </w:t>
            </w:r>
          </w:p>
        </w:tc>
        <w:tc>
          <w:tcPr>
            <w:tcW w:w="2330" w:type="dxa"/>
            <w:shd w:val="clear" w:color="auto" w:fill="auto"/>
          </w:tcPr>
          <w:p w:rsidR="006E2935" w:rsidRDefault="008431C9">
            <w:pPr>
              <w:jc w:val="center"/>
            </w:pPr>
            <w:bookmarkStart w:id="120" w:name="_Toc37874914"/>
            <w:bookmarkStart w:id="121" w:name="_Toc37784648"/>
            <w:bookmarkStart w:id="122" w:name="_Toc37780754"/>
            <w:bookmarkStart w:id="123" w:name="_Toc37780374"/>
            <w:r>
              <w:t>Подробный и сжатый пересказ (устный и письменный)</w:t>
            </w:r>
            <w:bookmarkEnd w:id="120"/>
            <w:bookmarkEnd w:id="121"/>
            <w:bookmarkEnd w:id="122"/>
            <w:bookmarkEnd w:id="123"/>
          </w:p>
        </w:tc>
        <w:tc>
          <w:tcPr>
            <w:tcW w:w="881" w:type="dxa"/>
            <w:shd w:val="clear" w:color="auto" w:fill="auto"/>
          </w:tcPr>
          <w:p w:rsidR="006E2935" w:rsidRDefault="008431C9">
            <w:pPr>
              <w:jc w:val="center"/>
            </w:pPr>
            <w:r>
              <w:t>1</w:t>
            </w:r>
          </w:p>
        </w:tc>
        <w:tc>
          <w:tcPr>
            <w:tcW w:w="3142" w:type="dxa"/>
            <w:shd w:val="clear" w:color="auto" w:fill="auto"/>
          </w:tcPr>
          <w:p w:rsidR="006E2935" w:rsidRDefault="008431C9">
            <w:pPr>
              <w:jc w:val="center"/>
            </w:pPr>
            <w:bookmarkStart w:id="124" w:name="_Toc37780756"/>
            <w:bookmarkStart w:id="125" w:name="_Toc37784650"/>
            <w:bookmarkStart w:id="126" w:name="_Toc37874916"/>
            <w:bookmarkStart w:id="127" w:name="_Toc37780376"/>
            <w:r>
              <w:t>Интерпретировать текст, выполнять смысловое свертывание выделенных фактов и мыслей</w:t>
            </w:r>
            <w:bookmarkEnd w:id="124"/>
            <w:bookmarkEnd w:id="125"/>
            <w:bookmarkEnd w:id="126"/>
            <w:bookmarkEnd w:id="127"/>
            <w:r>
              <w:t>. Устно пересказать текст. Письменно передать сжатое содержание текста.</w:t>
            </w:r>
          </w:p>
        </w:tc>
      </w:tr>
      <w:tr w:rsidR="006E2935">
        <w:trPr>
          <w:jc w:val="center"/>
        </w:trPr>
        <w:tc>
          <w:tcPr>
            <w:tcW w:w="858" w:type="dxa"/>
            <w:shd w:val="clear" w:color="auto" w:fill="auto"/>
          </w:tcPr>
          <w:p w:rsidR="006E2935" w:rsidRDefault="008431C9">
            <w:pPr>
              <w:jc w:val="center"/>
            </w:pPr>
            <w:bookmarkStart w:id="128" w:name="_Toc37874927"/>
            <w:r>
              <w:t>11</w:t>
            </w:r>
            <w:bookmarkEnd w:id="128"/>
          </w:p>
        </w:tc>
        <w:tc>
          <w:tcPr>
            <w:tcW w:w="2251" w:type="dxa"/>
            <w:shd w:val="clear" w:color="auto" w:fill="auto"/>
          </w:tcPr>
          <w:p w:rsidR="006E2935" w:rsidRDefault="008431C9">
            <w:pPr>
              <w:jc w:val="center"/>
              <w:rPr>
                <w:color w:val="FF0000"/>
              </w:rPr>
            </w:pPr>
            <w:r>
              <w:t xml:space="preserve">Тренинг </w:t>
            </w:r>
          </w:p>
        </w:tc>
        <w:tc>
          <w:tcPr>
            <w:tcW w:w="2330" w:type="dxa"/>
            <w:shd w:val="clear" w:color="auto" w:fill="auto"/>
          </w:tcPr>
          <w:p w:rsidR="006E2935" w:rsidRDefault="008431C9">
            <w:pPr>
              <w:jc w:val="center"/>
            </w:pPr>
            <w:bookmarkStart w:id="129" w:name="_Toc37780389"/>
            <w:bookmarkStart w:id="130" w:name="_Toc37780769"/>
            <w:bookmarkStart w:id="131" w:name="_Toc37784663"/>
            <w:bookmarkStart w:id="132" w:name="_Toc37874929"/>
            <w:r>
              <w:t>Формулирование выводов, основанных на содержании текста</w:t>
            </w:r>
            <w:bookmarkEnd w:id="129"/>
            <w:bookmarkEnd w:id="130"/>
            <w:bookmarkEnd w:id="131"/>
            <w:bookmarkEnd w:id="132"/>
          </w:p>
        </w:tc>
        <w:tc>
          <w:tcPr>
            <w:tcW w:w="881" w:type="dxa"/>
            <w:shd w:val="clear" w:color="auto" w:fill="auto"/>
          </w:tcPr>
          <w:p w:rsidR="006E2935" w:rsidRDefault="008431C9">
            <w:pPr>
              <w:jc w:val="center"/>
            </w:pPr>
            <w:r>
              <w:t>1</w:t>
            </w:r>
          </w:p>
        </w:tc>
        <w:tc>
          <w:tcPr>
            <w:tcW w:w="3142" w:type="dxa"/>
            <w:shd w:val="clear" w:color="auto" w:fill="auto"/>
          </w:tcPr>
          <w:p w:rsidR="006E2935" w:rsidRDefault="008431C9">
            <w:pPr>
              <w:jc w:val="center"/>
            </w:pPr>
            <w:bookmarkStart w:id="133" w:name="_Toc37780391"/>
            <w:bookmarkStart w:id="134" w:name="_Toc37784665"/>
            <w:bookmarkStart w:id="135" w:name="_Toc37780771"/>
            <w:bookmarkStart w:id="136" w:name="_Toc37874931"/>
            <w:r>
              <w:t>Формулировать тезис, выражающий общий смысл текста.</w:t>
            </w:r>
          </w:p>
          <w:p w:rsidR="006E2935" w:rsidRDefault="008431C9">
            <w:pPr>
              <w:jc w:val="center"/>
            </w:pPr>
            <w:r>
              <w:t>Формулировать на основе текста выводы, систему аргументов (доводов) для обоснования определенной позиции</w:t>
            </w:r>
            <w:bookmarkEnd w:id="133"/>
            <w:bookmarkEnd w:id="134"/>
            <w:bookmarkEnd w:id="135"/>
            <w:bookmarkEnd w:id="136"/>
            <w:r>
              <w:t>.</w:t>
            </w:r>
          </w:p>
        </w:tc>
      </w:tr>
      <w:tr w:rsidR="006E2935">
        <w:trPr>
          <w:jc w:val="center"/>
        </w:trPr>
        <w:tc>
          <w:tcPr>
            <w:tcW w:w="858" w:type="dxa"/>
            <w:shd w:val="clear" w:color="auto" w:fill="auto"/>
          </w:tcPr>
          <w:p w:rsidR="006E2935" w:rsidRDefault="008431C9">
            <w:pPr>
              <w:jc w:val="center"/>
            </w:pPr>
            <w:bookmarkStart w:id="137" w:name="_Toc37874937"/>
            <w:r>
              <w:t>11</w:t>
            </w:r>
            <w:bookmarkEnd w:id="137"/>
          </w:p>
        </w:tc>
        <w:tc>
          <w:tcPr>
            <w:tcW w:w="2251" w:type="dxa"/>
            <w:shd w:val="clear" w:color="auto" w:fill="auto"/>
          </w:tcPr>
          <w:p w:rsidR="006E2935" w:rsidRDefault="008431C9">
            <w:pPr>
              <w:jc w:val="center"/>
              <w:rPr>
                <w:color w:val="FF0000"/>
              </w:rPr>
            </w:pPr>
            <w:bookmarkStart w:id="138" w:name="_Toc37784672"/>
            <w:bookmarkStart w:id="139" w:name="_Toc37780398"/>
            <w:bookmarkStart w:id="140" w:name="_Toc37874938"/>
            <w:bookmarkStart w:id="141" w:name="_Toc37780778"/>
            <w:r>
              <w:t>Воркшоп</w:t>
            </w:r>
            <w:bookmarkEnd w:id="138"/>
            <w:bookmarkEnd w:id="139"/>
            <w:bookmarkEnd w:id="140"/>
            <w:bookmarkEnd w:id="141"/>
          </w:p>
        </w:tc>
        <w:tc>
          <w:tcPr>
            <w:tcW w:w="2330" w:type="dxa"/>
            <w:shd w:val="clear" w:color="auto" w:fill="auto"/>
          </w:tcPr>
          <w:p w:rsidR="006E2935" w:rsidRDefault="008431C9">
            <w:pPr>
              <w:jc w:val="center"/>
            </w:pPr>
            <w:bookmarkStart w:id="142" w:name="_Toc37784673"/>
            <w:bookmarkStart w:id="143" w:name="_Toc37874939"/>
            <w:bookmarkStart w:id="144" w:name="_Toc37780779"/>
            <w:bookmarkStart w:id="145" w:name="_Toc37780399"/>
            <w:r>
              <w:t>Оценка содержания, языковых особенностей и структуры текста</w:t>
            </w:r>
            <w:bookmarkEnd w:id="142"/>
            <w:bookmarkEnd w:id="143"/>
            <w:bookmarkEnd w:id="144"/>
            <w:bookmarkEnd w:id="145"/>
          </w:p>
        </w:tc>
        <w:tc>
          <w:tcPr>
            <w:tcW w:w="881" w:type="dxa"/>
            <w:shd w:val="clear" w:color="auto" w:fill="auto"/>
          </w:tcPr>
          <w:p w:rsidR="006E2935" w:rsidRDefault="008431C9">
            <w:pPr>
              <w:jc w:val="center"/>
            </w:pPr>
            <w:r>
              <w:t>1</w:t>
            </w:r>
          </w:p>
        </w:tc>
        <w:tc>
          <w:tcPr>
            <w:tcW w:w="3142" w:type="dxa"/>
            <w:shd w:val="clear" w:color="auto" w:fill="auto"/>
          </w:tcPr>
          <w:p w:rsidR="006E2935" w:rsidRDefault="008431C9">
            <w:pPr>
              <w:jc w:val="center"/>
            </w:pPr>
            <w:bookmarkStart w:id="146" w:name="_Toc37784675"/>
            <w:bookmarkStart w:id="147" w:name="_Toc37780781"/>
            <w:bookmarkStart w:id="148" w:name="_Toc37780401"/>
            <w:bookmarkStart w:id="149" w:name="_Toc37874941"/>
            <w:r>
              <w:t>Связывать информацию, обнаруженную в тексте, со знаниями из других источников.</w:t>
            </w:r>
          </w:p>
          <w:p w:rsidR="006E2935" w:rsidRDefault="008431C9">
            <w:pPr>
              <w:jc w:val="center"/>
            </w:pPr>
            <w:r>
              <w:t>Оценивать утверждения, сделанные в тексте, исходя из своих представлений о мире.</w:t>
            </w:r>
          </w:p>
          <w:p w:rsidR="006E2935" w:rsidRDefault="008431C9">
            <w:pPr>
              <w:jc w:val="center"/>
            </w:pPr>
            <w:r>
              <w:t>Находить доводы в защиту своей точки зрения</w:t>
            </w:r>
            <w:bookmarkEnd w:id="146"/>
            <w:bookmarkEnd w:id="147"/>
            <w:bookmarkEnd w:id="148"/>
            <w:bookmarkEnd w:id="149"/>
            <w:r>
              <w:t>.</w:t>
            </w:r>
          </w:p>
        </w:tc>
      </w:tr>
      <w:tr w:rsidR="006E2935">
        <w:trPr>
          <w:jc w:val="center"/>
        </w:trPr>
        <w:tc>
          <w:tcPr>
            <w:tcW w:w="858" w:type="dxa"/>
            <w:shd w:val="clear" w:color="auto" w:fill="auto"/>
          </w:tcPr>
          <w:p w:rsidR="006E2935" w:rsidRDefault="008431C9">
            <w:pPr>
              <w:jc w:val="center"/>
            </w:pPr>
            <w:bookmarkStart w:id="150" w:name="_Toc37874875"/>
            <w:r>
              <w:t>1</w:t>
            </w:r>
            <w:bookmarkEnd w:id="150"/>
            <w:r>
              <w:t>1</w:t>
            </w:r>
          </w:p>
        </w:tc>
        <w:tc>
          <w:tcPr>
            <w:tcW w:w="2251" w:type="dxa"/>
            <w:shd w:val="clear" w:color="auto" w:fill="auto"/>
          </w:tcPr>
          <w:p w:rsidR="006E2935" w:rsidRDefault="008431C9">
            <w:pPr>
              <w:jc w:val="center"/>
              <w:rPr>
                <w:color w:val="FF0000"/>
              </w:rPr>
            </w:pPr>
            <w:r>
              <w:t xml:space="preserve">Практикум </w:t>
            </w:r>
          </w:p>
        </w:tc>
        <w:tc>
          <w:tcPr>
            <w:tcW w:w="2330" w:type="dxa"/>
            <w:shd w:val="clear" w:color="auto" w:fill="auto"/>
          </w:tcPr>
          <w:p w:rsidR="006E2935" w:rsidRDefault="008431C9">
            <w:pPr>
              <w:jc w:val="center"/>
            </w:pPr>
            <w:bookmarkStart w:id="151" w:name="_Toc37784612"/>
            <w:bookmarkStart w:id="152" w:name="_Toc37780718"/>
            <w:bookmarkStart w:id="153" w:name="_Toc37780338"/>
            <w:bookmarkStart w:id="154" w:name="_Toc37874877"/>
            <w:r>
              <w:t>Справочник слов</w:t>
            </w:r>
            <w:bookmarkEnd w:id="151"/>
            <w:bookmarkEnd w:id="152"/>
            <w:bookmarkEnd w:id="153"/>
            <w:bookmarkEnd w:id="154"/>
          </w:p>
        </w:tc>
        <w:tc>
          <w:tcPr>
            <w:tcW w:w="881" w:type="dxa"/>
            <w:shd w:val="clear" w:color="auto" w:fill="auto"/>
          </w:tcPr>
          <w:p w:rsidR="006E2935" w:rsidRDefault="008431C9">
            <w:pPr>
              <w:jc w:val="center"/>
            </w:pPr>
            <w:r>
              <w:t>1</w:t>
            </w:r>
          </w:p>
        </w:tc>
        <w:tc>
          <w:tcPr>
            <w:tcW w:w="3142" w:type="dxa"/>
            <w:shd w:val="clear" w:color="auto" w:fill="auto"/>
          </w:tcPr>
          <w:p w:rsidR="006E2935" w:rsidRDefault="008431C9">
            <w:pPr>
              <w:jc w:val="center"/>
            </w:pPr>
            <w:bookmarkStart w:id="155" w:name="_Toc37784614"/>
            <w:bookmarkStart w:id="156" w:name="_Toc37780340"/>
            <w:bookmarkStart w:id="157" w:name="_Toc37780720"/>
            <w:bookmarkStart w:id="158" w:name="_Toc37874879"/>
            <w:r>
              <w:t>Распознавать лексическое значение слова.</w:t>
            </w:r>
          </w:p>
          <w:p w:rsidR="006E2935" w:rsidRDefault="008431C9">
            <w:pPr>
              <w:jc w:val="center"/>
            </w:pPr>
            <w:r>
              <w:t>Уметь определять в тексте заимствования, однозначные и многозначные слова.</w:t>
            </w:r>
            <w:bookmarkEnd w:id="155"/>
            <w:bookmarkEnd w:id="156"/>
            <w:bookmarkEnd w:id="157"/>
            <w:bookmarkEnd w:id="158"/>
            <w:r>
              <w:t xml:space="preserve"> Работать с толковым словарем татарского языка.</w:t>
            </w:r>
          </w:p>
        </w:tc>
      </w:tr>
    </w:tbl>
    <w:p w:rsidR="006E2935" w:rsidRDefault="008431C9">
      <w:pPr>
        <w:keepNext/>
        <w:keepLines/>
        <w:spacing w:line="360" w:lineRule="auto"/>
        <w:jc w:val="center"/>
        <w:outlineLvl w:val="0"/>
        <w:rPr>
          <w:b/>
          <w:bCs/>
          <w:sz w:val="28"/>
          <w:szCs w:val="28"/>
        </w:rPr>
      </w:pPr>
      <w:bookmarkStart w:id="159" w:name="_Toc45714718"/>
      <w:bookmarkEnd w:id="40"/>
      <w:bookmarkEnd w:id="41"/>
      <w:r>
        <w:rPr>
          <w:b/>
          <w:bCs/>
          <w:sz w:val="28"/>
          <w:szCs w:val="28"/>
        </w:rPr>
        <w:lastRenderedPageBreak/>
        <w:t xml:space="preserve">7. </w:t>
      </w:r>
      <w:bookmarkStart w:id="160" w:name="_Toc37784685"/>
      <w:bookmarkStart w:id="161" w:name="_Toc37334663"/>
      <w:r>
        <w:rPr>
          <w:b/>
          <w:bCs/>
          <w:sz w:val="28"/>
          <w:szCs w:val="28"/>
        </w:rPr>
        <w:t>Система условий реализации учебной программы</w:t>
      </w:r>
      <w:bookmarkEnd w:id="159"/>
      <w:bookmarkEnd w:id="160"/>
      <w:bookmarkEnd w:id="161"/>
      <w:r>
        <w:rPr>
          <w:b/>
          <w:bCs/>
          <w:sz w:val="28"/>
          <w:szCs w:val="28"/>
        </w:rPr>
        <w:t xml:space="preserve"> </w:t>
      </w:r>
    </w:p>
    <w:p w:rsidR="006E2935" w:rsidRDefault="008431C9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При реализации учебной программы должны учитываться следующие аспекты:</w:t>
      </w:r>
    </w:p>
    <w:p w:rsidR="006E2935" w:rsidRDefault="008431C9">
      <w:pPr>
        <w:pStyle w:val="af6"/>
        <w:widowControl w:val="0"/>
        <w:numPr>
          <w:ilvl w:val="0"/>
          <w:numId w:val="3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оснащение кабинета материалами, способствующими развитию эстетического вкуса обучающихся, национального самосознания и этнокультурных представлений;</w:t>
      </w:r>
    </w:p>
    <w:p w:rsidR="006E2935" w:rsidRDefault="008431C9">
      <w:pPr>
        <w:pStyle w:val="af6"/>
        <w:widowControl w:val="0"/>
        <w:numPr>
          <w:ilvl w:val="0"/>
          <w:numId w:val="3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наличие в кабинете репродукций картин, наличие раздаточных и наглядных средств обучения, наличие в достаточном количестве методических и информационных материалов;</w:t>
      </w:r>
    </w:p>
    <w:p w:rsidR="006E2935" w:rsidRDefault="008431C9">
      <w:pPr>
        <w:pStyle w:val="af6"/>
        <w:widowControl w:val="0"/>
        <w:numPr>
          <w:ilvl w:val="0"/>
          <w:numId w:val="3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оснащенность библиотеки необходимым для использования на занятиях количеством книг, учебников, справочной литературы, наличие сборников произведений устного народного творчества, исторических источников, словарей, энциклопедий; регулярное пополнение фонда газетами и журналами для детей, новыми книгами;</w:t>
      </w:r>
    </w:p>
    <w:p w:rsidR="006E2935" w:rsidRDefault="008431C9">
      <w:pPr>
        <w:pStyle w:val="af6"/>
        <w:widowControl w:val="0"/>
        <w:numPr>
          <w:ilvl w:val="0"/>
          <w:numId w:val="3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оборудование лингафонного кабинета, оснащение кабинета необходимыми техническими средствами для возможности использования телевидения и Интернета, в том числе аудио- и видеоматериалами, мультимедийными образовательными программами, электронными учебниками и пособиями, электронной библиотекой, компьютерными программами для проверки знаний обучающихся;</w:t>
      </w:r>
    </w:p>
    <w:p w:rsidR="006E2935" w:rsidRDefault="008431C9">
      <w:pPr>
        <w:pStyle w:val="af6"/>
        <w:widowControl w:val="0"/>
        <w:numPr>
          <w:ilvl w:val="0"/>
          <w:numId w:val="3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создание условий для обучающихся публиковать свои статьи в газетах и журналах, сборниках научных статей, принимать участие в конкурсах, тематических и практических конференциях, семинарах.</w:t>
      </w:r>
    </w:p>
    <w:p w:rsidR="006E2935" w:rsidRDefault="008431C9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spacing w:val="4"/>
          <w:sz w:val="28"/>
          <w:szCs w:val="28"/>
          <w:lang w:val="tt-RU" w:eastAsia="en-US"/>
        </w:rPr>
      </w:pPr>
      <w:r>
        <w:rPr>
          <w:rFonts w:eastAsia="Calibri"/>
          <w:b/>
          <w:spacing w:val="4"/>
          <w:sz w:val="28"/>
          <w:szCs w:val="28"/>
          <w:lang w:val="tt-RU" w:eastAsia="en-US"/>
        </w:rPr>
        <w:t>Учебно-методическое обеспечение</w:t>
      </w:r>
    </w:p>
    <w:p w:rsidR="006E2935" w:rsidRDefault="008431C9">
      <w:pPr>
        <w:tabs>
          <w:tab w:val="left" w:pos="13880"/>
        </w:tabs>
        <w:spacing w:line="360" w:lineRule="auto"/>
        <w:ind w:firstLine="709"/>
        <w:jc w:val="center"/>
        <w:rPr>
          <w:rFonts w:eastAsia="Calibri"/>
          <w:b/>
          <w:spacing w:val="4"/>
          <w:sz w:val="28"/>
          <w:szCs w:val="28"/>
          <w:lang w:val="tt-RU" w:eastAsia="en-US"/>
        </w:rPr>
      </w:pPr>
      <w:r>
        <w:rPr>
          <w:rFonts w:eastAsia="Calibri"/>
          <w:b/>
          <w:spacing w:val="4"/>
          <w:sz w:val="28"/>
          <w:szCs w:val="28"/>
          <w:lang w:val="tt-RU" w:eastAsia="en-US"/>
        </w:rPr>
        <w:t xml:space="preserve">Учебная литература 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 xml:space="preserve">Габдулла Тукайның тормыш һәм иҗат хроникасы өчен материаллар (1886–1907) = Материалы к хронике жизни и творчества Габдулла Тукая (1886–1907). – Казан: ТӘҺСИ, 2018. – 448 б. 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>Галиуллин К.Р. Татар фольклоры теле: мәкальләр, канатлы әйтелмәләр, җор сүзләр һәм әйтемнәр: сүзлек. – Казан: ТӘҺСИ, 2018. – 588 б.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lastRenderedPageBreak/>
        <w:t xml:space="preserve"> Гарипова Ф.Г. Татар топономиясе: халкыбызның географик атамаларында – терминнар. – Казан: ТӘҺСИ, 2017. – 456 б.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>Даутов Р.Н., Рахмани Р.Ф. Әдипләребез: библиографик белешмәлек: 2 томда: 1 том. – Казан: Татарстан китап нәшрияты, 2009. – 751 б.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>Татар грамматикасы: өч томда. Тулыландырылган 2 нче басма. I том. – Казан: ТӘҺСИ, 2015. – 512 б.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>Татар грамматикасы: өч томда. Тулыландырылган 2 нче басма. III том. – Казан: ТӘҺСИ, 2017. – 536 б.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>Татар лексикологиясе: өч томда. I том. – Казан: ТӘҺСИ, 2015. – 352 б.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>Татар лексикологиясе: өч томда. II том. – Казан: ТӘҺСИ, 2016. – 392 б.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>Татар лексикологиясе: өч томда. III том. – Казан: ТӘҺСИ, 2017. – 536 б.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>Татар теленең аңлатмалы сүзлеге: I том: А–В. – Казан: ТӘҺСИ, 2015. – 712 б.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>Татар теленең аңлатмалы сүзлеге: II том: Г–Й. – Казан: ТӘҺСИ, 2016. – 748 б.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>Татар теленең аңлатмалы сүзлеге: III том: К. – Казан: ТӘҺСИ, 2017. – 744 б.</w:t>
      </w:r>
    </w:p>
    <w:p w:rsidR="006E2935" w:rsidRDefault="008431C9">
      <w:pPr>
        <w:spacing w:line="360" w:lineRule="auto"/>
        <w:ind w:left="709"/>
        <w:jc w:val="center"/>
        <w:rPr>
          <w:rFonts w:eastAsia="Calibri"/>
          <w:b/>
          <w:sz w:val="28"/>
          <w:szCs w:val="28"/>
          <w:lang w:val="tt-RU" w:eastAsia="en-US"/>
        </w:rPr>
      </w:pPr>
      <w:r>
        <w:rPr>
          <w:rFonts w:eastAsia="Calibri"/>
          <w:b/>
          <w:sz w:val="28"/>
          <w:szCs w:val="28"/>
          <w:lang w:val="tt-RU" w:eastAsia="en-US"/>
        </w:rPr>
        <w:t>Научная литература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hyperlink r:id="rId8" w:tgtFrame="_blank" w:history="1">
        <w:r>
          <w:rPr>
            <w:rFonts w:eastAsia="Calibri"/>
            <w:sz w:val="28"/>
            <w:szCs w:val="28"/>
            <w:lang w:eastAsia="en-US"/>
          </w:rPr>
          <w:t>Тимерханов А.А, Фатхуллова К.С. Использование татарских электронных лексикографических ресурсов в образовательном процессе // Тюркское языкознание 21 века: лексикология и лексикография: материалы международной научной конференции, посвященной 80-летию создания Института языка, литературы и искусства им. Г. Ибрагимова АНТ. – Казань: ИЯЛИ, 2019. – С. 243–245</w:t>
        </w:r>
      </w:hyperlink>
      <w:r>
        <w:rPr>
          <w:rFonts w:eastAsia="Calibri"/>
          <w:sz w:val="28"/>
          <w:szCs w:val="28"/>
          <w:lang w:eastAsia="en-US"/>
        </w:rPr>
        <w:t>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hyperlink r:id="rId9" w:tgtFrame="_blank" w:history="1">
        <w:r>
          <w:rPr>
            <w:rFonts w:eastAsia="Calibri"/>
            <w:sz w:val="28"/>
            <w:szCs w:val="28"/>
            <w:lang w:eastAsia="en-US"/>
          </w:rPr>
          <w:t>Фатхуллова К.С., Денмухаметова Э.Н. Принцип текстоцентризма в обучении родному (татарскому) языку</w:t>
        </w:r>
        <w:r>
          <w:rPr>
            <w:rFonts w:eastAsia="Calibri"/>
            <w:sz w:val="28"/>
            <w:szCs w:val="28"/>
            <w:lang w:val="tt-RU" w:eastAsia="en-US"/>
          </w:rPr>
          <w:t xml:space="preserve"> </w:t>
        </w:r>
        <w:r>
          <w:rPr>
            <w:rFonts w:eastAsia="Calibri"/>
            <w:sz w:val="28"/>
            <w:szCs w:val="28"/>
            <w:lang w:eastAsia="en-US"/>
          </w:rPr>
          <w:t>//</w:t>
        </w:r>
        <w:r>
          <w:rPr>
            <w:rFonts w:eastAsia="Calibri"/>
            <w:sz w:val="28"/>
            <w:szCs w:val="28"/>
            <w:lang w:val="tt-RU" w:eastAsia="en-US"/>
          </w:rPr>
          <w:t xml:space="preserve"> </w:t>
        </w:r>
        <w:r>
          <w:rPr>
            <w:rFonts w:eastAsia="Calibri"/>
            <w:sz w:val="28"/>
            <w:szCs w:val="28"/>
            <w:lang w:eastAsia="en-US"/>
          </w:rPr>
          <w:t xml:space="preserve">Правовые основы </w:t>
        </w:r>
        <w:r>
          <w:rPr>
            <w:rFonts w:eastAsia="Calibri"/>
            <w:sz w:val="28"/>
            <w:szCs w:val="28"/>
            <w:lang w:eastAsia="en-US"/>
          </w:rPr>
          <w:lastRenderedPageBreak/>
          <w:t>функционирования государственных и региональных языков в условиях дву- и многоязычия (мировой опыт реализации языковой политики в федеративных государствах): международная научно-практическая конференция 11 декабря 2019 года, г. Казань: сб. материалов. – Казань: ИЯЛИ, 2019. – C. 200–202</w:t>
        </w:r>
      </w:hyperlink>
      <w:r>
        <w:rPr>
          <w:rFonts w:eastAsia="Calibri"/>
          <w:sz w:val="28"/>
          <w:szCs w:val="28"/>
          <w:lang w:val="tt-RU" w:eastAsia="en-US"/>
        </w:rPr>
        <w:t>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>Гиниятуллина Л.М, Шакурова М.М. Туган телне укыту методикасының бүгенге көн проблемалары. – Казан: Вестфалика, 2018. – 120 б.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>Гиниятуллина Л.М., Шәкүрова М.М. «Туган тел»не укытуның яңача эчтәлеге // Фәнни Татарстан. – 2018. – № 2. – Б. 140–146.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hyperlink r:id="rId10" w:tgtFrame="_blank" w:history="1">
        <w:r>
          <w:rPr>
            <w:rFonts w:eastAsia="Calibri"/>
            <w:sz w:val="28"/>
            <w:szCs w:val="28"/>
            <w:lang w:eastAsia="en-US"/>
          </w:rPr>
          <w:t>Фәтхуллова К.С. Туган телләрне заманча укыту // Совершенствование методики обучения языкам: площадка обмена прогрессивной практикой: материалы III Международного научно-методического онлайн-семинара (Казань – Астана – Измир, 20 февраля 2019 г.) – Казань: Изд. Каз. ун-та, 2019. – С. 442–445</w:t>
        </w:r>
      </w:hyperlink>
      <w:r>
        <w:rPr>
          <w:rFonts w:eastAsia="Calibri"/>
          <w:sz w:val="28"/>
          <w:szCs w:val="28"/>
          <w:lang w:eastAsia="en-US"/>
        </w:rPr>
        <w:t>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t>Шәкүрова М.М. Татар телен укыту методикасының фәнни мирасы (XVIII гасыр ахыры – XX гасыр). – Казан: Ихлас, 2012.</w:t>
      </w:r>
      <w:r>
        <w:rPr>
          <w:rFonts w:eastAsia="Calibri"/>
          <w:sz w:val="28"/>
          <w:szCs w:val="28"/>
          <w:lang w:val="tt-RU" w:eastAsia="en-US"/>
        </w:rPr>
        <w:t xml:space="preserve"> – 148 б.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>Шәкүрова М.М., Гыйниятуллина Л.М. Әдәби әсәргә лингвистик анализ ясау: татар әдәбияты һәм фольклоры мисалында: Монография. – Казан: ТӘҺСИ, 2018. – 144 б.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>Шәкүрова М.М., Гыйниятуллина Л.М. Мәктәп дәреслекләренең заманча концепцияләре // Фәнни Татарстан. – 2019. – № 3. – Б. 90–95.</w:t>
      </w:r>
    </w:p>
    <w:p w:rsidR="006E2935" w:rsidRDefault="008431C9">
      <w:pPr>
        <w:spacing w:line="360" w:lineRule="auto"/>
        <w:ind w:left="709"/>
        <w:jc w:val="center"/>
        <w:rPr>
          <w:rFonts w:eastAsia="Calibri"/>
          <w:b/>
          <w:sz w:val="28"/>
          <w:szCs w:val="28"/>
          <w:lang w:val="tt-RU" w:eastAsia="en-US"/>
        </w:rPr>
      </w:pPr>
      <w:r>
        <w:rPr>
          <w:rFonts w:eastAsia="Calibri"/>
          <w:b/>
          <w:sz w:val="28"/>
          <w:szCs w:val="28"/>
          <w:lang w:val="tt-RU" w:eastAsia="en-US"/>
        </w:rPr>
        <w:t>Методическая литература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>Максимов Н.В. Технология обучения татарскому языку на основе моделей речи. – Казань: Татарское книжное издательство, 2015. – 255 с.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>Шакурова М.М., Гиниятуллина Л.М. Дидактическое построение учебных заданий разного уровня сложности по родному (татарскому) языку // II Международная научно-практическая конференция «Татарское языкознание в контексте Евразийской гуманитарной науки». 21–24 ноября 2019 года. – Казань: Изд-во Казан. ун-та, 2019. – С. 297–300.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lastRenderedPageBreak/>
        <w:t>Шакурова М.М., Юсупова З.Ф. Татарско-русское двуязычие и его использование в обучении татарскому языку // Вестник Челябинского гос. пед. ун-та, 2017. – № 7. – С. 122–126.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hyperlink r:id="rId11" w:tgtFrame="_blank" w:history="1">
        <w:r>
          <w:rPr>
            <w:rFonts w:eastAsia="Calibri"/>
            <w:sz w:val="28"/>
            <w:szCs w:val="28"/>
            <w:shd w:val="clear" w:color="auto" w:fill="FFFFFF"/>
            <w:lang w:val="tt-RU" w:eastAsia="en-US"/>
          </w:rPr>
          <w:t xml:space="preserve">Юсупова А.Ш., Кириллова З.Н., Фәтхуллова К.С. Татар теленә өйрәтү: үткәне һәм бүгенгесе. </w:t>
        </w:r>
        <w:r>
          <w:rPr>
            <w:rFonts w:eastAsia="Calibri"/>
            <w:sz w:val="28"/>
            <w:szCs w:val="28"/>
            <w:lang w:val="tt-RU" w:eastAsia="en-US"/>
          </w:rPr>
          <w:t>–</w:t>
        </w:r>
        <w:r>
          <w:rPr>
            <w:rFonts w:eastAsia="Calibri"/>
            <w:sz w:val="28"/>
            <w:szCs w:val="28"/>
            <w:shd w:val="clear" w:color="auto" w:fill="FFFFFF"/>
            <w:lang w:val="tt-RU" w:eastAsia="en-US"/>
          </w:rPr>
          <w:t xml:space="preserve"> Казан: Вестфалика, 2011. </w:t>
        </w:r>
        <w:r>
          <w:rPr>
            <w:rFonts w:eastAsia="Calibri"/>
            <w:sz w:val="28"/>
            <w:szCs w:val="28"/>
            <w:lang w:val="tt-RU" w:eastAsia="en-US"/>
          </w:rPr>
          <w:t>–</w:t>
        </w:r>
        <w:r>
          <w:rPr>
            <w:rFonts w:eastAsia="Calibri"/>
            <w:sz w:val="28"/>
            <w:szCs w:val="28"/>
            <w:shd w:val="clear" w:color="auto" w:fill="FFFFFF"/>
            <w:lang w:val="tt-RU" w:eastAsia="en-US"/>
          </w:rPr>
          <w:t xml:space="preserve"> 212 б.</w:t>
        </w:r>
      </w:hyperlink>
    </w:p>
    <w:p w:rsidR="006E2935" w:rsidRDefault="008431C9">
      <w:pPr>
        <w:spacing w:line="360" w:lineRule="auto"/>
        <w:ind w:left="709"/>
        <w:jc w:val="center"/>
        <w:rPr>
          <w:rFonts w:eastAsia="Calibri"/>
          <w:b/>
          <w:sz w:val="28"/>
          <w:szCs w:val="28"/>
          <w:lang w:val="tt-RU" w:eastAsia="en-US"/>
        </w:rPr>
      </w:pPr>
      <w:r>
        <w:rPr>
          <w:rFonts w:eastAsia="Calibri"/>
          <w:b/>
          <w:sz w:val="28"/>
          <w:szCs w:val="28"/>
          <w:lang w:val="tt-RU" w:eastAsia="en-US"/>
        </w:rPr>
        <w:t>Информационно-ресурсное обеспечение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t xml:space="preserve">Библиотека художественных произведений на татарском языке // URL: http:// Kitapxane.at.ru (дата обращения: 17.10.2019) 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t xml:space="preserve">Единое окно доступа к информационным ресурсам // URL: http://window.edu.ru (дата обращения: 02.02.2020) 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t xml:space="preserve">Институт развития образования РТ // URL: http://www.irort.ru (дата обращения: 17.10.2019) 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t xml:space="preserve">Министерство просвещения Российской Федерации // URL: http:// https://edu.gov.ru (дата обращения: 02.02.2020) 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t xml:space="preserve">Министерство образования и науки РТ // URL: http://mon.tatarstan.ru (дата обращения: 02.02.2020) 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t xml:space="preserve">Образовательный портал Министерства образования и науки РТ // URL: http://www.edu. kzn.ru (дата обращения: 17.10.2019) 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</w:rPr>
        <w:t xml:space="preserve">Портал татарского образования // URL: belem.ru </w:t>
      </w:r>
      <w:r>
        <w:rPr>
          <w:sz w:val="28"/>
          <w:szCs w:val="28"/>
          <w:lang w:val="tt-RU"/>
        </w:rPr>
        <w:t>(дата обращения: 17.10.2019)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t>Словари и самоучители татарскому языку // URL: http:// Tatar.com.ru (дата обращения: 10.02.2019)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t xml:space="preserve">Татарско-русский on-line словарь // URL: http:// suzlek.ru (дата обращения: 10.02.2019) 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t xml:space="preserve">Татарский язык: большой электронный свод // URL: http://www.antat.ru/ru/tatzet (дата обращения: 17.10.2019) 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t xml:space="preserve">Тексты на татарском языке // URL: http:// Tatarca.boom.ru 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t xml:space="preserve">Федеральный портал «Российское образование» // URL: http://www.edu.ru (дата обращения: 02.02.2020) 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>Фонд сохранения и изучения родных языков народов Российской Федерации // URL: https://родныеязыки.рф (дата обращения: 07.04.2020)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t>Школьная электронная энциклопедия «Татар иле» // URL: http://www.tatarmultfilm.ru (дата обращения: 24.07.2019)</w:t>
      </w:r>
    </w:p>
    <w:p w:rsidR="006E2935" w:rsidRDefault="008431C9">
      <w:pPr>
        <w:numPr>
          <w:ilvl w:val="0"/>
          <w:numId w:val="36"/>
        </w:numPr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t>Языки народов России в Интернете // URL: http://www.peoples.org.ru (дата обращения: 07.04.2020)</w:t>
      </w:r>
    </w:p>
    <w:p w:rsidR="006E2935" w:rsidRDefault="006E2935">
      <w:pPr>
        <w:pStyle w:val="1"/>
        <w:spacing w:before="0" w:line="360" w:lineRule="auto"/>
        <w:jc w:val="center"/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6E2935">
      <w:pPr>
        <w:rPr>
          <w:lang w:val="tt-RU"/>
        </w:rPr>
      </w:pPr>
    </w:p>
    <w:p w:rsidR="006E2935" w:rsidRDefault="008431C9">
      <w:pPr>
        <w:tabs>
          <w:tab w:val="left" w:pos="2310"/>
        </w:tabs>
        <w:spacing w:line="276" w:lineRule="auto"/>
        <w:ind w:left="-284"/>
        <w:jc w:val="right"/>
      </w:pPr>
      <w:r>
        <w:lastRenderedPageBreak/>
        <w:t>Приложение 1</w:t>
      </w:r>
    </w:p>
    <w:p w:rsidR="006E2935" w:rsidRDefault="008431C9">
      <w:pPr>
        <w:tabs>
          <w:tab w:val="left" w:pos="2310"/>
        </w:tabs>
        <w:spacing w:line="276" w:lineRule="auto"/>
        <w:ind w:left="-284"/>
        <w:jc w:val="right"/>
      </w:pPr>
      <w:r>
        <w:t>к рабочей программе по предмету</w:t>
      </w:r>
    </w:p>
    <w:p w:rsidR="006E2935" w:rsidRDefault="008431C9">
      <w:pPr>
        <w:tabs>
          <w:tab w:val="left" w:pos="2310"/>
        </w:tabs>
        <w:spacing w:line="276" w:lineRule="auto"/>
        <w:ind w:left="-284"/>
        <w:jc w:val="right"/>
      </w:pPr>
      <w:r>
        <w:t xml:space="preserve"> «Родной язык»</w:t>
      </w:r>
    </w:p>
    <w:p w:rsidR="006E2935" w:rsidRDefault="008431C9">
      <w:pPr>
        <w:tabs>
          <w:tab w:val="left" w:pos="2310"/>
        </w:tabs>
        <w:spacing w:line="276" w:lineRule="auto"/>
        <w:ind w:left="-284"/>
        <w:jc w:val="right"/>
      </w:pPr>
      <w:r>
        <w:t xml:space="preserve">для обучающихся  </w:t>
      </w:r>
      <w:r w:rsidRPr="008431C9">
        <w:t>10А</w:t>
      </w:r>
      <w:r>
        <w:t xml:space="preserve"> класса </w:t>
      </w:r>
    </w:p>
    <w:p w:rsidR="006E2935" w:rsidRDefault="008431C9">
      <w:pPr>
        <w:tabs>
          <w:tab w:val="left" w:pos="2310"/>
        </w:tabs>
        <w:spacing w:line="276" w:lineRule="auto"/>
        <w:ind w:left="-284"/>
        <w:jc w:val="center"/>
        <w:rPr>
          <w:b/>
          <w:bCs/>
        </w:rPr>
      </w:pPr>
      <w:r>
        <w:rPr>
          <w:b/>
          <w:bCs/>
        </w:rPr>
        <w:t>Календарно-тематическое планирование</w:t>
      </w: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488"/>
        <w:gridCol w:w="3826"/>
        <w:gridCol w:w="569"/>
        <w:gridCol w:w="849"/>
        <w:gridCol w:w="732"/>
        <w:gridCol w:w="797"/>
        <w:gridCol w:w="1261"/>
      </w:tblGrid>
      <w:tr w:rsidR="006E2935">
        <w:tc>
          <w:tcPr>
            <w:tcW w:w="488" w:type="dxa"/>
            <w:vMerge w:val="restart"/>
          </w:tcPr>
          <w:p w:rsidR="006E2935" w:rsidRDefault="008431C9">
            <w:r>
              <w:t>№</w:t>
            </w:r>
          </w:p>
        </w:tc>
        <w:tc>
          <w:tcPr>
            <w:tcW w:w="3826" w:type="dxa"/>
            <w:vMerge w:val="restart"/>
          </w:tcPr>
          <w:p w:rsidR="006E2935" w:rsidRDefault="008431C9">
            <w:r>
              <w:t>Тема урока</w:t>
            </w:r>
          </w:p>
        </w:tc>
        <w:tc>
          <w:tcPr>
            <w:tcW w:w="2150" w:type="dxa"/>
            <w:gridSpan w:val="3"/>
          </w:tcPr>
          <w:p w:rsidR="006E2935" w:rsidRDefault="008431C9">
            <w:r>
              <w:t>Количество часов</w:t>
            </w:r>
          </w:p>
        </w:tc>
        <w:tc>
          <w:tcPr>
            <w:tcW w:w="797" w:type="dxa"/>
            <w:vMerge w:val="restart"/>
          </w:tcPr>
          <w:p w:rsidR="006E2935" w:rsidRDefault="008431C9">
            <w:r>
              <w:t>Дата изуч</w:t>
            </w:r>
          </w:p>
        </w:tc>
        <w:tc>
          <w:tcPr>
            <w:tcW w:w="1261" w:type="dxa"/>
            <w:vMerge w:val="restart"/>
          </w:tcPr>
          <w:p w:rsidR="006E2935" w:rsidRDefault="008431C9">
            <w:pPr>
              <w:rPr>
                <w:rFonts w:eastAsiaTheme="minorEastAsia"/>
              </w:rPr>
            </w:pPr>
            <w:r>
              <w:t>Электр. Цифр. Обр. ресурсы</w:t>
            </w:r>
          </w:p>
        </w:tc>
      </w:tr>
      <w:tr w:rsidR="006E2935">
        <w:tc>
          <w:tcPr>
            <w:tcW w:w="488" w:type="dxa"/>
            <w:vMerge/>
          </w:tcPr>
          <w:p w:rsidR="006E2935" w:rsidRDefault="006E2935"/>
        </w:tc>
        <w:tc>
          <w:tcPr>
            <w:tcW w:w="3826" w:type="dxa"/>
            <w:vMerge/>
          </w:tcPr>
          <w:p w:rsidR="006E2935" w:rsidRDefault="006E2935"/>
        </w:tc>
        <w:tc>
          <w:tcPr>
            <w:tcW w:w="569" w:type="dxa"/>
          </w:tcPr>
          <w:p w:rsidR="006E2935" w:rsidRDefault="008431C9">
            <w:r>
              <w:t>Всего</w:t>
            </w:r>
          </w:p>
        </w:tc>
        <w:tc>
          <w:tcPr>
            <w:tcW w:w="849" w:type="dxa"/>
          </w:tcPr>
          <w:p w:rsidR="006E2935" w:rsidRDefault="008431C9">
            <w:r>
              <w:t>Кон раб</w:t>
            </w:r>
          </w:p>
        </w:tc>
        <w:tc>
          <w:tcPr>
            <w:tcW w:w="732" w:type="dxa"/>
          </w:tcPr>
          <w:p w:rsidR="006E2935" w:rsidRDefault="008431C9">
            <w:r>
              <w:t>Прак раб</w:t>
            </w:r>
          </w:p>
        </w:tc>
        <w:tc>
          <w:tcPr>
            <w:tcW w:w="797" w:type="dxa"/>
            <w:vMerge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/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  <w:rPr>
                <w:rFonts w:eastAsiaTheme="minorEastAsia"/>
              </w:rPr>
            </w:pPr>
            <w:r>
              <w:rPr>
                <w:lang w:val="tt-RU"/>
              </w:rPr>
              <w:t xml:space="preserve">Кабатлау. </w:t>
            </w:r>
            <w:r>
              <w:rPr>
                <w:b/>
                <w:bCs/>
                <w:lang w:val="tt-RU"/>
              </w:rPr>
              <w:t xml:space="preserve"> </w:t>
            </w:r>
            <w:r>
              <w:rPr>
                <w:lang w:val="tt-RU"/>
              </w:rPr>
              <w:t>Повторение.</w:t>
            </w:r>
            <w:r>
              <w:rPr>
                <w:b/>
                <w:bCs/>
                <w:lang w:val="tt-RU"/>
              </w:rPr>
              <w:t xml:space="preserve"> 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 w:val="restart"/>
          </w:tcPr>
          <w:p w:rsidR="006E2935" w:rsidRDefault="008431C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Образовательный ресурс tatarschool.ru </w:t>
            </w:r>
            <w:hyperlink r:id="rId12" w:history="1">
              <w:r>
                <w:rPr>
                  <w:rStyle w:val="a6"/>
                  <w:rFonts w:eastAsiaTheme="minorEastAsia"/>
                </w:rPr>
                <w:t>http://tatarschool.ru/</w:t>
              </w:r>
            </w:hyperlink>
          </w:p>
          <w:p w:rsidR="006E2935" w:rsidRDefault="008431C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Электронный русско-татарский словарь </w:t>
            </w:r>
            <w:hyperlink r:id="rId13" w:history="1">
              <w:r>
                <w:rPr>
                  <w:rStyle w:val="a6"/>
                  <w:rFonts w:eastAsiaTheme="minorEastAsia"/>
                </w:rPr>
                <w:t>http://ganiev.org/</w:t>
              </w:r>
            </w:hyperlink>
            <w:r>
              <w:rPr>
                <w:rFonts w:eastAsiaTheme="minorEastAsia"/>
              </w:rPr>
              <w:t xml:space="preserve"> </w:t>
            </w:r>
          </w:p>
          <w:p w:rsidR="006E2935" w:rsidRDefault="008431C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Онлайн-школа обучения татарскому языку «Ана теле» </w:t>
            </w:r>
            <w:hyperlink r:id="rId14" w:history="1">
              <w:r>
                <w:rPr>
                  <w:rStyle w:val="a6"/>
                  <w:rFonts w:eastAsiaTheme="minorEastAsia"/>
                </w:rPr>
                <w:t>https://anatele.ef.com/</w:t>
              </w:r>
            </w:hyperlink>
            <w:r>
              <w:rPr>
                <w:rFonts w:eastAsiaTheme="minorEastAsia"/>
              </w:rPr>
              <w:t xml:space="preserve"> </w:t>
            </w:r>
          </w:p>
          <w:p w:rsidR="006E2935" w:rsidRDefault="008431C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Методическая копилка учителей татарского языка </w:t>
            </w:r>
            <w:hyperlink r:id="rId15" w:history="1">
              <w:r>
                <w:rPr>
                  <w:rStyle w:val="a6"/>
                  <w:rFonts w:eastAsiaTheme="minorEastAsia"/>
                </w:rPr>
                <w:t>https://mon.tatarstan.ru/kopil.htm</w:t>
              </w:r>
            </w:hyperlink>
            <w:r>
              <w:rPr>
                <w:rFonts w:eastAsiaTheme="minorEastAsia"/>
              </w:rPr>
              <w:t xml:space="preserve"> </w:t>
            </w:r>
          </w:p>
          <w:p w:rsidR="006E2935" w:rsidRDefault="008431C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Татарский образоват</w:t>
            </w:r>
            <w:r>
              <w:rPr>
                <w:rFonts w:eastAsiaTheme="minorEastAsia"/>
              </w:rPr>
              <w:lastRenderedPageBreak/>
              <w:t xml:space="preserve">ельный портал Белем.ру </w:t>
            </w:r>
            <w:hyperlink r:id="rId16" w:history="1">
              <w:r>
                <w:rPr>
                  <w:rStyle w:val="a6"/>
                  <w:rFonts w:eastAsiaTheme="minorEastAsia"/>
                </w:rPr>
                <w:t>http://belem.ru/</w:t>
              </w:r>
            </w:hyperlink>
            <w:r>
              <w:rPr>
                <w:rFonts w:eastAsiaTheme="minorEastAsia"/>
              </w:rPr>
              <w:t xml:space="preserve"> </w:t>
            </w:r>
          </w:p>
          <w:p w:rsidR="006E2935" w:rsidRDefault="008431C9">
            <w:pPr>
              <w:rPr>
                <w:rStyle w:val="a6"/>
                <w:rFonts w:eastAsiaTheme="minorEastAsia"/>
              </w:rPr>
            </w:pPr>
            <w:r>
              <w:rPr>
                <w:rFonts w:eastAsiaTheme="minorEastAsia"/>
              </w:rPr>
              <w:t xml:space="preserve">Татарский образовательный портал Гыйлем.татар </w:t>
            </w:r>
            <w:hyperlink r:id="rId17" w:history="1">
              <w:r>
                <w:rPr>
                  <w:rStyle w:val="a6"/>
                  <w:rFonts w:eastAsiaTheme="minorEastAsia"/>
                </w:rPr>
                <w:t>http://giylem.tatar/</w:t>
              </w:r>
            </w:hyperlink>
          </w:p>
          <w:p w:rsidR="006E2935" w:rsidRDefault="008431C9">
            <w:pPr>
              <w:rPr>
                <w:color w:val="0070C0"/>
              </w:rPr>
            </w:pPr>
            <w:r>
              <w:t xml:space="preserve">«Татармультфильм» Анимационная студия </w:t>
            </w:r>
            <w:r>
              <w:rPr>
                <w:color w:val="0070C0"/>
              </w:rPr>
              <w:t>//URL:https/</w:t>
            </w:r>
          </w:p>
          <w:p w:rsidR="006E2935" w:rsidRDefault="008431C9">
            <w:pPr>
              <w:rPr>
                <w:color w:val="0070C0"/>
                <w:lang w:val="tt-RU"/>
              </w:rPr>
            </w:pPr>
            <w:r>
              <w:t>УМК</w:t>
            </w:r>
            <w:r>
              <w:rPr>
                <w:lang w:val="en-US"/>
              </w:rPr>
              <w:t xml:space="preserve"> «</w:t>
            </w:r>
            <w:r>
              <w:t>С</w:t>
            </w:r>
            <w:r>
              <w:rPr>
                <w:lang w:val="tt-RU"/>
              </w:rPr>
              <w:t>ә</w:t>
            </w:r>
            <w:r>
              <w:t>лам</w:t>
            </w:r>
            <w:r>
              <w:rPr>
                <w:lang w:val="en-US"/>
              </w:rPr>
              <w:t xml:space="preserve">» </w:t>
            </w:r>
            <w:r>
              <w:rPr>
                <w:color w:val="0070C0"/>
                <w:lang w:val="en-US"/>
              </w:rPr>
              <w:t>//URL:http:// selam/tatar/</w:t>
            </w:r>
          </w:p>
          <w:p w:rsidR="006E2935" w:rsidRDefault="008431C9">
            <w:pPr>
              <w:rPr>
                <w:rFonts w:eastAsiaTheme="minorEastAsia"/>
              </w:rPr>
            </w:pPr>
            <w:r>
              <w:rPr>
                <w:lang w:val="tt-RU"/>
              </w:rPr>
              <w:t xml:space="preserve">Электронный русско- татарский словарь </w:t>
            </w:r>
            <w:r>
              <w:rPr>
                <w:color w:val="0070C0"/>
              </w:rPr>
              <w:t>//URL:http://syzlek.ru/</w:t>
            </w: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826" w:type="dxa"/>
          </w:tcPr>
          <w:p w:rsidR="006E2935" w:rsidRDefault="008431C9">
            <w:pPr>
              <w:rPr>
                <w:rFonts w:eastAsiaTheme="minorEastAsia"/>
              </w:rPr>
            </w:pPr>
            <w:r>
              <w:t>Тест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826" w:type="dxa"/>
          </w:tcPr>
          <w:p w:rsidR="006E2935" w:rsidRDefault="008431C9">
            <w:r>
              <w:rPr>
                <w:lang w:val="tt-RU"/>
              </w:rPr>
              <w:t xml:space="preserve">Сузык авазлар </w:t>
            </w:r>
            <w:r>
              <w:t>. Гласные звуки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3826" w:type="dxa"/>
          </w:tcPr>
          <w:p w:rsidR="006E2935" w:rsidRDefault="008431C9">
            <w:r>
              <w:rPr>
                <w:lang w:val="tt-RU"/>
              </w:rPr>
              <w:t xml:space="preserve">Сузык авазлар </w:t>
            </w:r>
            <w:r>
              <w:t>. Гласные звуки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  <w:rPr>
                <w:rFonts w:eastAsiaTheme="minorEastAsia" w:cstheme="minorBidi"/>
              </w:rPr>
            </w:pPr>
            <w:r>
              <w:rPr>
                <w:lang w:val="tt-RU"/>
              </w:rPr>
              <w:t>Тартык авазлар</w:t>
            </w:r>
            <w:r>
              <w:t>. Согласные звуки</w:t>
            </w:r>
            <w:r>
              <w:rPr>
                <w:lang w:val="tt-RU"/>
              </w:rPr>
              <w:t xml:space="preserve"> 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  <w:rPr>
                <w:rFonts w:eastAsiaTheme="minorEastAsia" w:cstheme="minorBidi"/>
              </w:rPr>
            </w:pPr>
            <w:r>
              <w:rPr>
                <w:lang w:val="tt-RU"/>
              </w:rPr>
              <w:t xml:space="preserve">Тартык авазлар </w:t>
            </w:r>
            <w:r>
              <w:t>. Согласные звуки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  <w:rPr>
                <w:rFonts w:eastAsiaTheme="minorEastAsia" w:cstheme="minorBidi"/>
              </w:rPr>
            </w:pPr>
            <w:r>
              <w:rPr>
                <w:lang w:val="tt-RU"/>
              </w:rPr>
              <w:t>Татар һәм рус телләрендә сузык һәм тартык авазлар</w:t>
            </w:r>
            <w:r w:rsidRPr="008431C9">
              <w:rPr>
                <w:lang w:val="en-US"/>
              </w:rPr>
              <w:t xml:space="preserve">. </w:t>
            </w:r>
            <w:r>
              <w:t>Гласные и согласные звуки в татарском и русском языках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  <w:rPr>
                <w:rFonts w:eastAsiaTheme="minorEastAsia" w:cstheme="minorBidi"/>
              </w:rPr>
            </w:pPr>
            <w:r>
              <w:rPr>
                <w:lang w:val="tt-RU"/>
              </w:rPr>
              <w:t>Аваз һәм фонема</w:t>
            </w:r>
            <w:r>
              <w:t>. Звук и фонема.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  <w:rPr>
                <w:rFonts w:eastAsiaTheme="minorEastAsia" w:cstheme="minorBidi"/>
              </w:rPr>
            </w:pPr>
            <w:r>
              <w:rPr>
                <w:lang w:val="tt-RU"/>
              </w:rPr>
              <w:t>Аваз һәм фонема</w:t>
            </w:r>
            <w:r>
              <w:t>. Звук и фонема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  <w:rPr>
                <w:rFonts w:eastAsiaTheme="minorEastAsia" w:cstheme="minorBidi"/>
              </w:rPr>
            </w:pPr>
            <w:r>
              <w:rPr>
                <w:lang w:val="tt-RU"/>
              </w:rPr>
              <w:t>Басым һәм интонация</w:t>
            </w:r>
            <w:r>
              <w:t>. Ударение и интнация.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  <w:rPr>
                <w:rFonts w:eastAsiaTheme="minorEastAsia" w:cstheme="minorBidi"/>
              </w:rPr>
            </w:pPr>
            <w:r>
              <w:rPr>
                <w:lang w:val="tt-RU"/>
              </w:rPr>
              <w:t>Басым һәм интонация</w:t>
            </w:r>
            <w:r>
              <w:t>. Ударение и интонация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  <w:rPr>
                <w:rFonts w:eastAsiaTheme="minorEastAsia" w:cstheme="minorBidi"/>
                <w:b/>
                <w:bCs/>
              </w:rPr>
            </w:pPr>
            <w:r>
              <w:rPr>
                <w:b/>
                <w:bCs/>
                <w:lang w:val="tt-RU"/>
              </w:rPr>
              <w:t>Диктант</w:t>
            </w:r>
          </w:p>
        </w:tc>
        <w:tc>
          <w:tcPr>
            <w:tcW w:w="569" w:type="dxa"/>
          </w:tcPr>
          <w:p w:rsidR="006E2935" w:rsidRDefault="006E2935"/>
        </w:tc>
        <w:tc>
          <w:tcPr>
            <w:tcW w:w="849" w:type="dxa"/>
          </w:tcPr>
          <w:p w:rsidR="006E2935" w:rsidRDefault="008431C9">
            <w:r>
              <w:t>1</w:t>
            </w:r>
          </w:p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  <w:rPr>
                <w:rFonts w:eastAsiaTheme="minorEastAsia" w:cstheme="minorBidi"/>
                <w:i/>
              </w:rPr>
            </w:pPr>
            <w:r>
              <w:rPr>
                <w:lang w:val="tt-RU"/>
              </w:rPr>
              <w:t>Графика һәм орфография / Графика и орфография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  <w:rPr>
                <w:rFonts w:eastAsiaTheme="minorEastAsia" w:cstheme="minorBidi"/>
                <w:i/>
              </w:rPr>
            </w:pPr>
            <w:r>
              <w:rPr>
                <w:lang w:val="tt-RU"/>
              </w:rPr>
              <w:t>Графика һәм орфография / Графика и орфография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Татар теленең орфографик принциплары / Орфографические принципы татарского языка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3826" w:type="dxa"/>
          </w:tcPr>
          <w:p w:rsidR="006E2935" w:rsidRPr="008431C9" w:rsidRDefault="008431C9">
            <w:pPr>
              <w:jc w:val="center"/>
            </w:pPr>
            <w:r>
              <w:rPr>
                <w:lang w:val="tt-RU"/>
              </w:rPr>
              <w:t>Татар теленең орфографик принциплары / Орфографические принципы татарского языка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Татар теленең орфографик принциплары / Орфографические принципы татарского языка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3826" w:type="dxa"/>
          </w:tcPr>
          <w:p w:rsidR="006E2935" w:rsidRDefault="008431C9">
            <w:r>
              <w:rPr>
                <w:b/>
                <w:bCs/>
                <w:i/>
                <w:lang w:val="tt-RU"/>
              </w:rPr>
              <w:t>Сочинение</w:t>
            </w:r>
          </w:p>
        </w:tc>
        <w:tc>
          <w:tcPr>
            <w:tcW w:w="569" w:type="dxa"/>
          </w:tcPr>
          <w:p w:rsidR="006E2935" w:rsidRDefault="006E2935"/>
        </w:tc>
        <w:tc>
          <w:tcPr>
            <w:tcW w:w="849" w:type="dxa"/>
          </w:tcPr>
          <w:p w:rsidR="006E2935" w:rsidRDefault="008431C9">
            <w:r>
              <w:t>1</w:t>
            </w:r>
          </w:p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Фән тармагы буларак о</w:t>
            </w:r>
            <w:r>
              <w:t>рфоэпия.</w:t>
            </w:r>
            <w:r>
              <w:rPr>
                <w:lang w:val="tt-RU"/>
              </w:rPr>
              <w:t xml:space="preserve"> / Орфоэпия как раздел науки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Фән тармагы буларак о</w:t>
            </w:r>
            <w:r>
              <w:t>рфоэпия.</w:t>
            </w:r>
            <w:r>
              <w:rPr>
                <w:lang w:val="tt-RU"/>
              </w:rPr>
              <w:t xml:space="preserve"> / Орфоэпия как раздел науки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О</w:t>
            </w:r>
            <w:r>
              <w:t>рфоэпи</w:t>
            </w:r>
            <w:r>
              <w:rPr>
                <w:lang w:val="tt-RU"/>
              </w:rPr>
              <w:t xml:space="preserve">я </w:t>
            </w:r>
            <w:r>
              <w:t>норма</w:t>
            </w:r>
            <w:r>
              <w:rPr>
                <w:lang w:val="tt-RU"/>
              </w:rPr>
              <w:t>лары турында төшенчә / Понятие о орфоэпических нормах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О</w:t>
            </w:r>
            <w:r>
              <w:t>рфоэпи</w:t>
            </w:r>
            <w:r>
              <w:rPr>
                <w:lang w:val="tt-RU"/>
              </w:rPr>
              <w:t xml:space="preserve">я </w:t>
            </w:r>
            <w:r>
              <w:t>норма</w:t>
            </w:r>
            <w:r>
              <w:rPr>
                <w:lang w:val="tt-RU"/>
              </w:rPr>
              <w:t>лары турында төшенчә / Понятие о орфоэпических нормах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lastRenderedPageBreak/>
              <w:t>23</w:t>
            </w:r>
          </w:p>
        </w:tc>
        <w:tc>
          <w:tcPr>
            <w:tcW w:w="3826" w:type="dxa"/>
          </w:tcPr>
          <w:p w:rsidR="006E2935" w:rsidRDefault="008431C9">
            <w:r>
              <w:rPr>
                <w:b/>
                <w:bCs/>
                <w:lang w:val="tt-RU"/>
              </w:rPr>
              <w:t>Изложение</w:t>
            </w:r>
          </w:p>
        </w:tc>
        <w:tc>
          <w:tcPr>
            <w:tcW w:w="569" w:type="dxa"/>
          </w:tcPr>
          <w:p w:rsidR="006E2935" w:rsidRDefault="006E2935"/>
        </w:tc>
        <w:tc>
          <w:tcPr>
            <w:tcW w:w="849" w:type="dxa"/>
          </w:tcPr>
          <w:p w:rsidR="006E2935" w:rsidRDefault="008431C9">
            <w:r>
              <w:t>1</w:t>
            </w:r>
          </w:p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lastRenderedPageBreak/>
              <w:t>24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Сүз – телнең төп берәмлеге / Слово – основная единица языка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Сүз – телнең төп берәмлеге / Слово – основная единица языка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26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Сүзнең лексик мәгънәсе / Лексическое значение слова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Сүзнең лексик мәгънәсе / Лексическое значение слова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</w:pPr>
            <w:r>
              <w:t>28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 xml:space="preserve">Полисемия. Сүзләрнең күп мәгънәлелеге 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</w:pPr>
            <w:r>
              <w:t>29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 xml:space="preserve">Полисемия. Сүзләрнең күп мәгънәлелеге 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</w:pPr>
            <w:r>
              <w:t>30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Күчерелмә мәгънәләрнең төрләре / Виды слов с переносным значением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</w:pPr>
            <w:r>
              <w:t>31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Күчерелмә мәгънәләрнең төрләре / Виды слов с переносным значением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</w:pPr>
            <w:r>
              <w:t>32</w:t>
            </w:r>
          </w:p>
        </w:tc>
        <w:tc>
          <w:tcPr>
            <w:tcW w:w="3826" w:type="dxa"/>
          </w:tcPr>
          <w:p w:rsidR="006E2935" w:rsidRDefault="008431C9">
            <w:r>
              <w:rPr>
                <w:b/>
                <w:bCs/>
                <w:lang w:val="tt-RU"/>
              </w:rPr>
              <w:t>Тест</w:t>
            </w:r>
          </w:p>
        </w:tc>
        <w:tc>
          <w:tcPr>
            <w:tcW w:w="569" w:type="dxa"/>
          </w:tcPr>
          <w:p w:rsidR="006E2935" w:rsidRDefault="006E2935"/>
        </w:tc>
        <w:tc>
          <w:tcPr>
            <w:tcW w:w="849" w:type="dxa"/>
          </w:tcPr>
          <w:p w:rsidR="006E2935" w:rsidRDefault="008431C9">
            <w:r>
              <w:t>1</w:t>
            </w:r>
          </w:p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</w:pPr>
            <w:r>
              <w:t>33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Төрки-татар килеп чыгышлы сүзләр / Тюрко-татарские слова по происхождению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</w:pPr>
            <w:r>
              <w:t>34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Төрки-татар килеп чыгышлы сүзләр / Тюрко-татарские слова по происхождению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</w:pPr>
            <w:r>
              <w:t>35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Алынма сүзләр / Заимствованные слова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</w:pPr>
            <w:r>
              <w:t>36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Алынма сүзләр / Заимствованные слова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37</w:t>
            </w:r>
          </w:p>
        </w:tc>
        <w:tc>
          <w:tcPr>
            <w:tcW w:w="3826" w:type="dxa"/>
          </w:tcPr>
          <w:p w:rsidR="006E2935" w:rsidRDefault="008431C9">
            <w:r>
              <w:rPr>
                <w:b/>
                <w:bCs/>
                <w:i/>
                <w:lang w:val="tt-RU"/>
              </w:rPr>
              <w:t>Изложение</w:t>
            </w:r>
          </w:p>
        </w:tc>
        <w:tc>
          <w:tcPr>
            <w:tcW w:w="569" w:type="dxa"/>
          </w:tcPr>
          <w:p w:rsidR="006E2935" w:rsidRDefault="006E2935"/>
        </w:tc>
        <w:tc>
          <w:tcPr>
            <w:tcW w:w="849" w:type="dxa"/>
          </w:tcPr>
          <w:p w:rsidR="006E2935" w:rsidRDefault="008431C9">
            <w:r>
              <w:t>1</w:t>
            </w:r>
          </w:p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38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Төрле сүзлекләр һәм аларны куллану / Словари. Применение словарей.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39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Төрле сүзлекләр һәм аларны куллану / Словари. Применение словарей.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40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shd w:val="clear" w:color="auto" w:fill="FFFFFF"/>
                <w:lang w:val="tt-RU"/>
              </w:rPr>
              <w:t>Мәкальләр / П</w:t>
            </w:r>
            <w:r>
              <w:rPr>
                <w:shd w:val="clear" w:color="auto" w:fill="FFFFFF"/>
              </w:rPr>
              <w:t>ословицы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41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  <w:rPr>
                <w:rFonts w:cstheme="minorBidi"/>
                <w:shd w:val="clear" w:color="auto" w:fill="FFFFFF"/>
              </w:rPr>
            </w:pPr>
            <w:r>
              <w:rPr>
                <w:shd w:val="clear" w:color="auto" w:fill="FFFFFF"/>
                <w:lang w:val="tt-RU"/>
              </w:rPr>
              <w:t>Мәкальләр / П</w:t>
            </w:r>
            <w:r>
              <w:rPr>
                <w:shd w:val="clear" w:color="auto" w:fill="FFFFFF"/>
              </w:rPr>
              <w:t>ословицы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42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shd w:val="clear" w:color="auto" w:fill="FFFFFF"/>
                <w:lang w:val="tt-RU"/>
              </w:rPr>
              <w:t>Әйтемнәр / Поговорки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43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shd w:val="clear" w:color="auto" w:fill="FFFFFF"/>
                <w:lang w:val="tt-RU"/>
              </w:rPr>
              <w:t>Әйтемнәр / Поговорки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44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shd w:val="clear" w:color="auto" w:fill="FFFFFF"/>
                <w:lang w:val="tt-RU"/>
              </w:rPr>
              <w:t>Канатлы сүзләр / Крылатые выражения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45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shd w:val="clear" w:color="auto" w:fill="FFFFFF"/>
                <w:lang w:val="tt-RU"/>
              </w:rPr>
              <w:t>Канатлы сүзләр / Крылатые выражения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46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shd w:val="clear" w:color="auto" w:fill="FFFFFF"/>
                <w:lang w:val="tt-RU"/>
              </w:rPr>
              <w:t>Сүзгә лексик анализ ясау / Лексический анализ слов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47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shd w:val="clear" w:color="auto" w:fill="FFFFFF"/>
                <w:lang w:val="tt-RU"/>
              </w:rPr>
              <w:t>Сүзгә лексик анализ ясау / Лексический анализ слов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48</w:t>
            </w:r>
          </w:p>
        </w:tc>
        <w:tc>
          <w:tcPr>
            <w:tcW w:w="3826" w:type="dxa"/>
          </w:tcPr>
          <w:p w:rsidR="006E2935" w:rsidRDefault="008431C9">
            <w:r>
              <w:rPr>
                <w:b/>
                <w:bCs/>
                <w:i/>
                <w:lang w:val="tt-RU"/>
              </w:rPr>
              <w:t>Тест</w:t>
            </w:r>
          </w:p>
        </w:tc>
        <w:tc>
          <w:tcPr>
            <w:tcW w:w="569" w:type="dxa"/>
          </w:tcPr>
          <w:p w:rsidR="006E2935" w:rsidRDefault="006E2935"/>
        </w:tc>
        <w:tc>
          <w:tcPr>
            <w:tcW w:w="849" w:type="dxa"/>
          </w:tcPr>
          <w:p w:rsidR="006E2935" w:rsidRDefault="008431C9">
            <w:r>
              <w:t>1</w:t>
            </w:r>
          </w:p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lastRenderedPageBreak/>
              <w:t>49</w:t>
            </w:r>
          </w:p>
        </w:tc>
        <w:tc>
          <w:tcPr>
            <w:tcW w:w="3826" w:type="dxa"/>
          </w:tcPr>
          <w:p w:rsidR="006E2935" w:rsidRDefault="008431C9">
            <w:pPr>
              <w:spacing w:line="360" w:lineRule="auto"/>
              <w:jc w:val="center"/>
            </w:pPr>
            <w:r>
              <w:rPr>
                <w:lang w:val="tt-RU"/>
              </w:rPr>
              <w:t>Фразеологизмнар / Фразеологизмы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lastRenderedPageBreak/>
              <w:t>50</w:t>
            </w:r>
          </w:p>
        </w:tc>
        <w:tc>
          <w:tcPr>
            <w:tcW w:w="3826" w:type="dxa"/>
          </w:tcPr>
          <w:p w:rsidR="006E2935" w:rsidRDefault="008431C9">
            <w:pPr>
              <w:spacing w:line="360" w:lineRule="auto"/>
              <w:jc w:val="center"/>
            </w:pPr>
            <w:r>
              <w:rPr>
                <w:lang w:val="tt-RU"/>
              </w:rPr>
              <w:t>Фразеологизмнар / Фразеологизмы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51</w:t>
            </w:r>
          </w:p>
        </w:tc>
        <w:tc>
          <w:tcPr>
            <w:tcW w:w="3826" w:type="dxa"/>
          </w:tcPr>
          <w:p w:rsidR="006E2935" w:rsidRDefault="008431C9">
            <w:pPr>
              <w:spacing w:line="360" w:lineRule="auto"/>
              <w:jc w:val="center"/>
            </w:pPr>
            <w:r>
              <w:rPr>
                <w:lang w:val="tt-RU"/>
              </w:rPr>
              <w:t>Татар телендә фразеологик әйтелмәләр / Фразеологические выражения в татарском языке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52</w:t>
            </w:r>
          </w:p>
        </w:tc>
        <w:tc>
          <w:tcPr>
            <w:tcW w:w="3826" w:type="dxa"/>
          </w:tcPr>
          <w:p w:rsidR="006E2935" w:rsidRDefault="008431C9">
            <w:pPr>
              <w:spacing w:line="360" w:lineRule="auto"/>
              <w:jc w:val="center"/>
            </w:pPr>
            <w:r>
              <w:rPr>
                <w:lang w:val="tt-RU"/>
              </w:rPr>
              <w:t>Татар телендә фразеологик әйтелмәләр / Фразеологические выражения в татарском языке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53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Фразеологизмнарны сөйләмдә куллану үзенчәлекләре / Особенности применения фразелогизмов в речи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54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>Фразеологизмнарны сөйләмдә куллану үзенчәлекләре / Особенности применения фразелогизмов в речи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55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 xml:space="preserve">Икетеллелек шартларында татар теленең лексик һәм фразеологик составы баю / </w:t>
            </w:r>
            <w:r>
              <w:t>Обогащение лексического и фразеологического состава татарского языка в условиях двуязычия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56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</w:pPr>
            <w:r>
              <w:rPr>
                <w:lang w:val="tt-RU"/>
              </w:rPr>
              <w:t xml:space="preserve">Икетеллелек шартларында татар теленең лексик һәм фразеологик составы баю / </w:t>
            </w:r>
            <w:r>
              <w:t>Обогащение лексического и фразеологического состава татарского языка в условиях двуязычия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57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  <w:rPr>
                <w:rFonts w:cstheme="minorBidi"/>
                <w:b/>
                <w:bCs/>
              </w:rPr>
            </w:pPr>
            <w:r>
              <w:rPr>
                <w:b/>
                <w:bCs/>
                <w:i/>
                <w:lang w:val="tt-RU"/>
              </w:rPr>
              <w:t>Проект эше / Проектная работа</w:t>
            </w:r>
          </w:p>
        </w:tc>
        <w:tc>
          <w:tcPr>
            <w:tcW w:w="569" w:type="dxa"/>
          </w:tcPr>
          <w:p w:rsidR="006E2935" w:rsidRDefault="006E2935"/>
        </w:tc>
        <w:tc>
          <w:tcPr>
            <w:tcW w:w="849" w:type="dxa"/>
          </w:tcPr>
          <w:p w:rsidR="006E2935" w:rsidRDefault="008431C9">
            <w:r>
              <w:t>1</w:t>
            </w:r>
          </w:p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58</w:t>
            </w:r>
          </w:p>
        </w:tc>
        <w:tc>
          <w:tcPr>
            <w:tcW w:w="3826" w:type="dxa"/>
          </w:tcPr>
          <w:p w:rsidR="006E2935" w:rsidRDefault="008431C9">
            <w:r>
              <w:rPr>
                <w:b/>
                <w:bCs/>
                <w:i/>
                <w:lang w:val="tt-RU"/>
              </w:rPr>
              <w:t>Диктант</w:t>
            </w:r>
          </w:p>
        </w:tc>
        <w:tc>
          <w:tcPr>
            <w:tcW w:w="569" w:type="dxa"/>
          </w:tcPr>
          <w:p w:rsidR="006E2935" w:rsidRDefault="006E2935"/>
        </w:tc>
        <w:tc>
          <w:tcPr>
            <w:tcW w:w="849" w:type="dxa"/>
          </w:tcPr>
          <w:p w:rsidR="006E2935" w:rsidRDefault="008431C9">
            <w:r>
              <w:t>1</w:t>
            </w:r>
          </w:p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59</w:t>
            </w:r>
          </w:p>
        </w:tc>
        <w:tc>
          <w:tcPr>
            <w:tcW w:w="3826" w:type="dxa"/>
          </w:tcPr>
          <w:p w:rsidR="006E2935" w:rsidRDefault="008431C9">
            <w:r>
              <w:rPr>
                <w:lang w:val="tt-RU"/>
              </w:rPr>
              <w:t>Татар телендә сүз ясалыш ысуллары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60</w:t>
            </w:r>
          </w:p>
        </w:tc>
        <w:tc>
          <w:tcPr>
            <w:tcW w:w="3826" w:type="dxa"/>
          </w:tcPr>
          <w:p w:rsidR="006E2935" w:rsidRDefault="008431C9">
            <w:r>
              <w:rPr>
                <w:lang w:val="tt-RU"/>
              </w:rPr>
              <w:t>Татар телендә сүз ясалыш ысуллары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61</w:t>
            </w:r>
          </w:p>
        </w:tc>
        <w:tc>
          <w:tcPr>
            <w:tcW w:w="3826" w:type="dxa"/>
          </w:tcPr>
          <w:p w:rsidR="006E2935" w:rsidRDefault="008431C9">
            <w:r>
              <w:rPr>
                <w:lang w:val="tt-RU"/>
              </w:rPr>
              <w:t>Татар телендә сүз ясалыш ысуллары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62</w:t>
            </w:r>
          </w:p>
        </w:tc>
        <w:tc>
          <w:tcPr>
            <w:tcW w:w="3826" w:type="dxa"/>
          </w:tcPr>
          <w:p w:rsidR="006E2935" w:rsidRPr="008431C9" w:rsidRDefault="008431C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Кушымчалау ысулы белән яңа сүзләр ясалу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63</w:t>
            </w:r>
          </w:p>
        </w:tc>
        <w:tc>
          <w:tcPr>
            <w:tcW w:w="3826" w:type="dxa"/>
          </w:tcPr>
          <w:p w:rsidR="006E2935" w:rsidRPr="008431C9" w:rsidRDefault="008431C9">
            <w:pPr>
              <w:jc w:val="center"/>
              <w:rPr>
                <w:rFonts w:cstheme="minorBidi"/>
                <w:lang w:val="tt-RU"/>
              </w:rPr>
            </w:pPr>
            <w:r>
              <w:rPr>
                <w:lang w:val="tt-RU"/>
              </w:rPr>
              <w:t>Кушымчалау ысулы белән яңа сүзләр ясалу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64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  <w:rPr>
                <w:rFonts w:cstheme="minorBidi"/>
                <w:b/>
                <w:bCs/>
              </w:rPr>
            </w:pPr>
            <w:r>
              <w:rPr>
                <w:b/>
                <w:bCs/>
                <w:i/>
                <w:lang w:val="tt-RU"/>
              </w:rPr>
              <w:t>Сочинение</w:t>
            </w:r>
          </w:p>
        </w:tc>
        <w:tc>
          <w:tcPr>
            <w:tcW w:w="569" w:type="dxa"/>
          </w:tcPr>
          <w:p w:rsidR="006E2935" w:rsidRDefault="006E2935"/>
        </w:tc>
        <w:tc>
          <w:tcPr>
            <w:tcW w:w="849" w:type="dxa"/>
          </w:tcPr>
          <w:p w:rsidR="006E2935" w:rsidRDefault="008431C9">
            <w:r>
              <w:t>1</w:t>
            </w:r>
          </w:p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65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  <w:rPr>
                <w:rFonts w:cstheme="minorBidi"/>
                <w:i/>
              </w:rPr>
            </w:pPr>
            <w:r>
              <w:rPr>
                <w:lang w:val="tt-RU"/>
              </w:rPr>
              <w:t>Сүзне составы ягыннан тикшерү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66</w:t>
            </w:r>
          </w:p>
        </w:tc>
        <w:tc>
          <w:tcPr>
            <w:tcW w:w="3826" w:type="dxa"/>
          </w:tcPr>
          <w:p w:rsidR="006E2935" w:rsidRDefault="008431C9">
            <w:pPr>
              <w:jc w:val="center"/>
              <w:rPr>
                <w:rFonts w:cstheme="minorBidi"/>
                <w:i/>
              </w:rPr>
            </w:pPr>
            <w:r>
              <w:rPr>
                <w:lang w:val="tt-RU"/>
              </w:rPr>
              <w:t>Сүзне составы ягыннан тикшерү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67</w:t>
            </w:r>
          </w:p>
        </w:tc>
        <w:tc>
          <w:tcPr>
            <w:tcW w:w="3826" w:type="dxa"/>
          </w:tcPr>
          <w:p w:rsidR="006E2935" w:rsidRPr="008431C9" w:rsidRDefault="008431C9">
            <w:pPr>
              <w:jc w:val="center"/>
              <w:rPr>
                <w:rFonts w:cstheme="minorBidi"/>
              </w:rPr>
            </w:pPr>
            <w:r>
              <w:rPr>
                <w:b/>
                <w:bCs/>
                <w:lang w:val="tt-RU"/>
              </w:rPr>
              <w:t>Текст белән эш. Тасвирламалы текст төзү</w:t>
            </w:r>
            <w:r w:rsidRPr="008431C9">
              <w:rPr>
                <w:b/>
                <w:bCs/>
              </w:rPr>
              <w:t>. Работа с текстом. Составление текст-описание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  <w:lang w:val="tt-RU"/>
              </w:rPr>
            </w:pPr>
            <w:r>
              <w:rPr>
                <w:lang w:val="tt-RU"/>
              </w:rPr>
              <w:t>68</w:t>
            </w:r>
          </w:p>
        </w:tc>
        <w:tc>
          <w:tcPr>
            <w:tcW w:w="3826" w:type="dxa"/>
          </w:tcPr>
          <w:p w:rsidR="006E2935" w:rsidRPr="008431C9" w:rsidRDefault="008431C9">
            <w:pPr>
              <w:jc w:val="center"/>
              <w:rPr>
                <w:rFonts w:cstheme="minorBidi"/>
              </w:rPr>
            </w:pPr>
            <w:r>
              <w:rPr>
                <w:b/>
                <w:bCs/>
              </w:rPr>
              <w:t>«</w:t>
            </w:r>
            <w:r>
              <w:rPr>
                <w:b/>
                <w:bCs/>
                <w:lang w:val="tt-RU"/>
              </w:rPr>
              <w:t>Кем булырга телим?</w:t>
            </w:r>
            <w:r>
              <w:rPr>
                <w:b/>
                <w:bCs/>
              </w:rPr>
              <w:t>»</w:t>
            </w:r>
            <w:r>
              <w:rPr>
                <w:b/>
                <w:bCs/>
                <w:lang w:val="tt-RU"/>
              </w:rPr>
              <w:t xml:space="preserve"> </w:t>
            </w:r>
            <w:r>
              <w:rPr>
                <w:b/>
                <w:bCs/>
                <w:lang w:val="tt-RU"/>
              </w:rPr>
              <w:lastRenderedPageBreak/>
              <w:t>темасына эссе язу</w:t>
            </w:r>
            <w:r w:rsidRPr="008431C9">
              <w:rPr>
                <w:b/>
                <w:bCs/>
              </w:rPr>
              <w:t>. Эссе на тему «Кем хочу стать»</w:t>
            </w:r>
          </w:p>
        </w:tc>
        <w:tc>
          <w:tcPr>
            <w:tcW w:w="569" w:type="dxa"/>
          </w:tcPr>
          <w:p w:rsidR="006E2935" w:rsidRDefault="008431C9">
            <w:r>
              <w:lastRenderedPageBreak/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</w:tr>
    </w:tbl>
    <w:p w:rsidR="006E2935" w:rsidRDefault="006E2935"/>
    <w:p w:rsidR="006E2935" w:rsidRDefault="006E2935">
      <w:pPr>
        <w:rPr>
          <w:lang w:val="tt-RU"/>
        </w:rPr>
      </w:pPr>
    </w:p>
    <w:p w:rsidR="006E2935" w:rsidRDefault="008431C9">
      <w:pPr>
        <w:tabs>
          <w:tab w:val="left" w:pos="2310"/>
        </w:tabs>
        <w:spacing w:line="276" w:lineRule="auto"/>
        <w:ind w:left="-284"/>
        <w:jc w:val="right"/>
      </w:pPr>
      <w:r>
        <w:t>Приложение 1</w:t>
      </w:r>
    </w:p>
    <w:p w:rsidR="006E2935" w:rsidRDefault="008431C9">
      <w:pPr>
        <w:tabs>
          <w:tab w:val="left" w:pos="2310"/>
        </w:tabs>
        <w:spacing w:line="276" w:lineRule="auto"/>
        <w:ind w:left="-284"/>
        <w:jc w:val="right"/>
      </w:pPr>
      <w:r>
        <w:t>к рабочей программе по предмету</w:t>
      </w:r>
    </w:p>
    <w:p w:rsidR="006E2935" w:rsidRDefault="008431C9">
      <w:pPr>
        <w:tabs>
          <w:tab w:val="left" w:pos="2310"/>
        </w:tabs>
        <w:spacing w:line="276" w:lineRule="auto"/>
        <w:ind w:left="-284"/>
        <w:jc w:val="right"/>
      </w:pPr>
      <w:r>
        <w:t xml:space="preserve"> «Родной язык»</w:t>
      </w:r>
    </w:p>
    <w:p w:rsidR="006E2935" w:rsidRDefault="008431C9">
      <w:pPr>
        <w:tabs>
          <w:tab w:val="left" w:pos="2310"/>
        </w:tabs>
        <w:spacing w:line="276" w:lineRule="auto"/>
        <w:ind w:left="-284"/>
        <w:jc w:val="right"/>
      </w:pPr>
      <w:r>
        <w:t xml:space="preserve">для обучающихся  </w:t>
      </w:r>
      <w:r>
        <w:rPr>
          <w:lang w:val="en-US"/>
        </w:rPr>
        <w:t>11А</w:t>
      </w:r>
      <w:r>
        <w:t xml:space="preserve"> класса </w:t>
      </w:r>
    </w:p>
    <w:p w:rsidR="006E2935" w:rsidRDefault="008431C9">
      <w:pPr>
        <w:tabs>
          <w:tab w:val="left" w:pos="2310"/>
        </w:tabs>
        <w:spacing w:line="276" w:lineRule="auto"/>
        <w:ind w:left="-284"/>
        <w:jc w:val="center"/>
        <w:rPr>
          <w:b/>
          <w:bCs/>
        </w:rPr>
      </w:pPr>
      <w:r>
        <w:rPr>
          <w:b/>
          <w:bCs/>
        </w:rPr>
        <w:t>Календарно-тематическое планирование</w:t>
      </w:r>
    </w:p>
    <w:p w:rsidR="006E2935" w:rsidRDefault="006E2935"/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488"/>
        <w:gridCol w:w="3826"/>
        <w:gridCol w:w="569"/>
        <w:gridCol w:w="849"/>
        <w:gridCol w:w="732"/>
        <w:gridCol w:w="797"/>
        <w:gridCol w:w="1261"/>
      </w:tblGrid>
      <w:tr w:rsidR="006E2935">
        <w:tc>
          <w:tcPr>
            <w:tcW w:w="488" w:type="dxa"/>
            <w:vMerge w:val="restart"/>
          </w:tcPr>
          <w:p w:rsidR="006E2935" w:rsidRDefault="008431C9">
            <w:r>
              <w:t>№</w:t>
            </w:r>
          </w:p>
        </w:tc>
        <w:tc>
          <w:tcPr>
            <w:tcW w:w="3826" w:type="dxa"/>
            <w:vMerge w:val="restart"/>
          </w:tcPr>
          <w:p w:rsidR="006E2935" w:rsidRDefault="008431C9">
            <w:r>
              <w:t>Тема урока</w:t>
            </w:r>
          </w:p>
        </w:tc>
        <w:tc>
          <w:tcPr>
            <w:tcW w:w="2150" w:type="dxa"/>
            <w:gridSpan w:val="3"/>
          </w:tcPr>
          <w:p w:rsidR="006E2935" w:rsidRDefault="008431C9">
            <w:r>
              <w:t>Количество часов</w:t>
            </w:r>
          </w:p>
        </w:tc>
        <w:tc>
          <w:tcPr>
            <w:tcW w:w="797" w:type="dxa"/>
            <w:vMerge w:val="restart"/>
          </w:tcPr>
          <w:p w:rsidR="006E2935" w:rsidRDefault="008431C9">
            <w:r>
              <w:t>Дата изуч</w:t>
            </w:r>
          </w:p>
        </w:tc>
        <w:tc>
          <w:tcPr>
            <w:tcW w:w="1261" w:type="dxa"/>
            <w:vMerge w:val="restart"/>
          </w:tcPr>
          <w:p w:rsidR="006E2935" w:rsidRDefault="008431C9">
            <w:pPr>
              <w:rPr>
                <w:rFonts w:eastAsiaTheme="minorEastAsia"/>
              </w:rPr>
            </w:pPr>
            <w:r>
              <w:t>Электр. Цифр. Обр. ресурсы</w:t>
            </w:r>
          </w:p>
        </w:tc>
      </w:tr>
      <w:tr w:rsidR="006E2935">
        <w:tc>
          <w:tcPr>
            <w:tcW w:w="488" w:type="dxa"/>
            <w:vMerge/>
          </w:tcPr>
          <w:p w:rsidR="006E2935" w:rsidRDefault="006E2935"/>
        </w:tc>
        <w:tc>
          <w:tcPr>
            <w:tcW w:w="3826" w:type="dxa"/>
            <w:vMerge/>
          </w:tcPr>
          <w:p w:rsidR="006E2935" w:rsidRDefault="006E2935"/>
        </w:tc>
        <w:tc>
          <w:tcPr>
            <w:tcW w:w="569" w:type="dxa"/>
          </w:tcPr>
          <w:p w:rsidR="006E2935" w:rsidRDefault="008431C9">
            <w:r>
              <w:t>Всего</w:t>
            </w:r>
          </w:p>
        </w:tc>
        <w:tc>
          <w:tcPr>
            <w:tcW w:w="849" w:type="dxa"/>
          </w:tcPr>
          <w:p w:rsidR="006E2935" w:rsidRDefault="008431C9">
            <w:r>
              <w:t>Кон раб</w:t>
            </w:r>
          </w:p>
        </w:tc>
        <w:tc>
          <w:tcPr>
            <w:tcW w:w="732" w:type="dxa"/>
          </w:tcPr>
          <w:p w:rsidR="006E2935" w:rsidRDefault="008431C9">
            <w:r>
              <w:t>Прак раб</w:t>
            </w:r>
          </w:p>
        </w:tc>
        <w:tc>
          <w:tcPr>
            <w:tcW w:w="797" w:type="dxa"/>
            <w:vMerge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/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</w:rPr>
            </w:pPr>
            <w:r>
              <w:t>1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Грамматиканың  бүлекләре, аларның өйрәнү объекты./</w:t>
            </w:r>
          </w:p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Разделы грамматики, объекты их изучения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 w:val="restart"/>
          </w:tcPr>
          <w:p w:rsidR="006E2935" w:rsidRDefault="008431C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Образовательный ресурс tatarschool.ru </w:t>
            </w:r>
            <w:hyperlink r:id="rId18" w:history="1">
              <w:r>
                <w:rPr>
                  <w:rStyle w:val="a6"/>
                  <w:rFonts w:eastAsiaTheme="minorEastAsia"/>
                </w:rPr>
                <w:t>http://tatarschool.ru/</w:t>
              </w:r>
            </w:hyperlink>
          </w:p>
          <w:p w:rsidR="006E2935" w:rsidRDefault="008431C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Электронный русско-татарский словарь </w:t>
            </w:r>
            <w:hyperlink r:id="rId19" w:history="1">
              <w:r>
                <w:rPr>
                  <w:rStyle w:val="a6"/>
                  <w:rFonts w:eastAsiaTheme="minorEastAsia"/>
                </w:rPr>
                <w:t>http://ganiev.org/</w:t>
              </w:r>
            </w:hyperlink>
            <w:r>
              <w:rPr>
                <w:rFonts w:eastAsiaTheme="minorEastAsia"/>
              </w:rPr>
              <w:t xml:space="preserve"> </w:t>
            </w:r>
          </w:p>
          <w:p w:rsidR="006E2935" w:rsidRDefault="008431C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Онлайн-школа обучения татарскому языку «Ана теле» </w:t>
            </w:r>
            <w:hyperlink r:id="rId20" w:history="1">
              <w:r>
                <w:rPr>
                  <w:rStyle w:val="a6"/>
                  <w:rFonts w:eastAsiaTheme="minorEastAsia"/>
                </w:rPr>
                <w:t>https://anatele.ef.com/</w:t>
              </w:r>
            </w:hyperlink>
            <w:r>
              <w:rPr>
                <w:rFonts w:eastAsiaTheme="minorEastAsia"/>
              </w:rPr>
              <w:t xml:space="preserve"> </w:t>
            </w:r>
          </w:p>
          <w:p w:rsidR="006E2935" w:rsidRDefault="008431C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Методическая копилка учителей татарского языка </w:t>
            </w:r>
            <w:hyperlink r:id="rId21" w:history="1">
              <w:r>
                <w:rPr>
                  <w:rStyle w:val="a6"/>
                  <w:rFonts w:eastAsiaTheme="minorEastAsia"/>
                </w:rPr>
                <w:t>https://mon.tatarstan.ru/kopil.h</w:t>
              </w:r>
              <w:r>
                <w:rPr>
                  <w:rStyle w:val="a6"/>
                  <w:rFonts w:eastAsiaTheme="minorEastAsia"/>
                </w:rPr>
                <w:lastRenderedPageBreak/>
                <w:t>tm</w:t>
              </w:r>
            </w:hyperlink>
            <w:r>
              <w:rPr>
                <w:rFonts w:eastAsiaTheme="minorEastAsia"/>
              </w:rPr>
              <w:t xml:space="preserve"> </w:t>
            </w:r>
          </w:p>
          <w:p w:rsidR="006E2935" w:rsidRDefault="008431C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Татарский образовательный портал Белем.ру </w:t>
            </w:r>
            <w:hyperlink r:id="rId22" w:history="1">
              <w:r>
                <w:rPr>
                  <w:rStyle w:val="a6"/>
                  <w:rFonts w:eastAsiaTheme="minorEastAsia"/>
                </w:rPr>
                <w:t>http://belem.ru/</w:t>
              </w:r>
            </w:hyperlink>
            <w:r>
              <w:rPr>
                <w:rFonts w:eastAsiaTheme="minorEastAsia"/>
              </w:rPr>
              <w:t xml:space="preserve"> </w:t>
            </w:r>
          </w:p>
          <w:p w:rsidR="006E2935" w:rsidRDefault="008431C9">
            <w:pPr>
              <w:rPr>
                <w:rStyle w:val="a6"/>
                <w:rFonts w:eastAsiaTheme="minorEastAsia"/>
              </w:rPr>
            </w:pPr>
            <w:r>
              <w:rPr>
                <w:rFonts w:eastAsiaTheme="minorEastAsia"/>
              </w:rPr>
              <w:t xml:space="preserve">Татарский образовательный портал Гыйлем.татар </w:t>
            </w:r>
            <w:hyperlink r:id="rId23" w:history="1">
              <w:r>
                <w:rPr>
                  <w:rStyle w:val="a6"/>
                  <w:rFonts w:eastAsiaTheme="minorEastAsia"/>
                </w:rPr>
                <w:t>http://giylem.tatar/</w:t>
              </w:r>
            </w:hyperlink>
          </w:p>
          <w:p w:rsidR="006E2935" w:rsidRDefault="006E2935">
            <w:pPr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</w:rPr>
            </w:pPr>
            <w:r>
              <w:t>2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Мөстәкыйль сүз төркемнәре. Исем. Сыйфат.Сан./ Самостоятельные части речи.</w:t>
            </w:r>
          </w:p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Имя существительное. Имя ирилагательное. Имя числительное.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</w:rPr>
            </w:pPr>
            <w:r>
              <w:t>3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Рәвеш.Алмашлык./ Наречие. Местоимение.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</w:rPr>
            </w:pPr>
            <w:r>
              <w:t>4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Фигыль. / Глагол.</w:t>
            </w:r>
          </w:p>
        </w:tc>
        <w:tc>
          <w:tcPr>
            <w:tcW w:w="569" w:type="dxa"/>
          </w:tcPr>
          <w:p w:rsidR="006E2935" w:rsidRDefault="008431C9">
            <w:pPr>
              <w:rPr>
                <w:rFonts w:eastAsiaTheme="minorEastAsia"/>
              </w:rPr>
            </w:pPr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</w:rPr>
            </w:pPr>
            <w:r>
              <w:t>5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Аваз ияртемнәре. Хәбәрлек сүзләр. /  Звукоподражательные слова. Предикативные слова.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jc w:val="center"/>
              <w:rPr>
                <w:rFonts w:eastAsiaTheme="minorEastAsia"/>
              </w:rPr>
            </w:pPr>
            <w:r>
              <w:t>6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Бәйләгеч һәм модаль сүз төркемнәре./Служебные и модальные части речи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7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tabs>
                <w:tab w:val="left" w:pos="7050"/>
              </w:tabs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Сүз төркемнәрен кабатлау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Сочинение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“Һәр хезмәт тә   лаек хөрмәткә”/ Повторение частей речи. Сочинение “Каждая профессия достойна похвалы”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569" w:type="dxa"/>
          </w:tcPr>
          <w:p w:rsidR="006E2935" w:rsidRDefault="006E2935"/>
        </w:tc>
        <w:tc>
          <w:tcPr>
            <w:tcW w:w="849" w:type="dxa"/>
          </w:tcPr>
          <w:p w:rsidR="006E2935" w:rsidRDefault="008431C9">
            <w:r>
              <w:t>1</w:t>
            </w:r>
          </w:p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8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Сүз төркемнәренә морфологик анализ. /Морфологический разбор частей речи.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  <w:p w:rsidR="006E2935" w:rsidRDefault="006E2935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9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Сүзтезмә һәм җөмлә. Җөмләдә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сүзләр бәйләнеше./ Словосочетание и предлоҗение.Связь слов в предложении.</w:t>
            </w:r>
          </w:p>
        </w:tc>
        <w:tc>
          <w:tcPr>
            <w:tcW w:w="569" w:type="dxa"/>
          </w:tcPr>
          <w:p w:rsidR="006E2935" w:rsidRDefault="008431C9">
            <w:r>
              <w:lastRenderedPageBreak/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lastRenderedPageBreak/>
              <w:t>10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Җөмләнең баш кисәкләре./ Главные члены предложения.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11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Җөмләнең иярчен кисәкләре./ Второстепенные члены предложения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12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Җөмләнең модаль кисәкләре./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Модальные члены предложения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13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Гади җөмлә./ Простое предложение.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  <w:vMerge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14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Контроль диктант №1 “Һәйкәлләр” /  </w:t>
            </w:r>
          </w:p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Контрольный диктант.”Памятники”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69" w:type="dxa"/>
          </w:tcPr>
          <w:p w:rsidR="006E2935" w:rsidRDefault="006E2935"/>
        </w:tc>
        <w:tc>
          <w:tcPr>
            <w:tcW w:w="849" w:type="dxa"/>
          </w:tcPr>
          <w:p w:rsidR="006E2935" w:rsidRDefault="008431C9">
            <w:r>
              <w:t>1</w:t>
            </w:r>
          </w:p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15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Хаталар өстендә эш.  Гади җөмлә төрләре./ Работа над ошибками.Виды простых предложений.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16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Гади җөмләгә синтаксик анализ./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Синтаксический разбор простого предложения.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17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Тезмә кушма җөмлә. Тезмә кушма җөмлә төрләре./ Сложносочиненное предложение. Виды сложносочиненных предложений.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18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Тезмә кушма җөмлә Тезмә кушма җөмләләрдә  тыныш билгеләре./ Сложносочиненные предложения. Знаки препинания в сложносочиненных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предложениях.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19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Проект эше.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 халкына хас сыйфатлар һәм балаларны тәрбияләү ысуллары./ Проектная работа.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Характерные черты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татарского народа и методы воспитания детей</w:t>
            </w:r>
          </w:p>
        </w:tc>
        <w:tc>
          <w:tcPr>
            <w:tcW w:w="569" w:type="dxa"/>
          </w:tcPr>
          <w:p w:rsidR="006E2935" w:rsidRDefault="006E2935"/>
        </w:tc>
        <w:tc>
          <w:tcPr>
            <w:tcW w:w="849" w:type="dxa"/>
          </w:tcPr>
          <w:p w:rsidR="006E2935" w:rsidRDefault="008431C9">
            <w:r>
              <w:t>1</w:t>
            </w:r>
          </w:p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lastRenderedPageBreak/>
              <w:t>20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Иярченле кушма җөмләләр.  Иярченле кушма җөмләләрнең төзелеше ягыннан  төрләре./</w:t>
            </w:r>
          </w:p>
          <w:p w:rsidR="006E2935" w:rsidRDefault="008431C9">
            <w:pPr>
              <w:pStyle w:val="af4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Сложноподчиненные предложения.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Виды сложноподчиненных предложений по структуре.</w:t>
            </w:r>
          </w:p>
          <w:p w:rsidR="006E2935" w:rsidRDefault="006E2935">
            <w:pPr>
              <w:pStyle w:val="af4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21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Иярченле кушма җөмләләр. Иярченле кушма җөмләләрнең мәгънәсе ягыннан  төрләре./ Сложноподчиненные предложения.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Виды сложноподчиненных предложений по значению.</w:t>
            </w:r>
          </w:p>
          <w:p w:rsidR="006E2935" w:rsidRDefault="006E2935">
            <w:pPr>
              <w:pStyle w:val="af4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22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Иярченле кушма җөмләләрдә тыныш билгеләре /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Знаки препинания в сложноподчиненных предложениях.</w:t>
            </w:r>
          </w:p>
          <w:p w:rsidR="006E2935" w:rsidRDefault="006E2935">
            <w:pPr>
              <w:pStyle w:val="af4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  <w:jc w:val="both"/>
              <w:rPr>
                <w:rFonts w:eastAsiaTheme="minorEastAsia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t>23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Изложение “Олы йөрәкле Әсгать.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/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Изложение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«Человек с добрым сердцем»</w:t>
            </w:r>
          </w:p>
          <w:p w:rsidR="006E2935" w:rsidRDefault="006E2935">
            <w:pPr>
              <w:pStyle w:val="af4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569" w:type="dxa"/>
          </w:tcPr>
          <w:p w:rsidR="006E2935" w:rsidRDefault="006E2935"/>
        </w:tc>
        <w:tc>
          <w:tcPr>
            <w:tcW w:w="849" w:type="dxa"/>
          </w:tcPr>
          <w:p w:rsidR="006E2935" w:rsidRDefault="008431C9">
            <w:r>
              <w:t>1</w:t>
            </w:r>
          </w:p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  <w:jc w:val="both"/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Изложение хаталары өстендә эш. Катлаулы кушма җөмләләр./  Работа над ошибками.Сложные предложения.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  <w:jc w:val="both"/>
              <w:rPr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rPr>
                <w:lang w:val="tt-RU"/>
              </w:rPr>
              <w:t>25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Текст. Туры һәм кыек сөйләм. /Текст. Прямая и косвенная речь. 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БСҮ “Туган илем буйлап сәяхәт”/ Развитие речи  “Путешествие по стране”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  <w:rPr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Стилистика  һәм сөйләм кул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ьтурасы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/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Стилистика и культура речи.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  <w:rPr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Стилистика. Функ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циональ стиль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ләр. Фәнни стиль. /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Стилистика. Функ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циональные стили.Научный стиль.</w:t>
            </w:r>
          </w:p>
        </w:tc>
        <w:tc>
          <w:tcPr>
            <w:tcW w:w="569" w:type="dxa"/>
          </w:tcPr>
          <w:p w:rsidR="006E2935" w:rsidRDefault="008431C9">
            <w:r>
              <w:lastRenderedPageBreak/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  <w:rPr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rPr>
                <w:lang w:val="tt-RU"/>
              </w:rPr>
              <w:lastRenderedPageBreak/>
              <w:t>29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Рәсми эш кәгазьләре стиле./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Официально-деловой стиль.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  <w:rPr>
                <w:lang w:val="tt-RU"/>
              </w:rPr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Сөйләм стиле. Әдәби стиль. / Разговорный стиль. Художественный стиль. </w:t>
            </w:r>
          </w:p>
          <w:p w:rsidR="006E2935" w:rsidRDefault="006E2935">
            <w:pPr>
              <w:pStyle w:val="af4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rPr>
                <w:lang w:val="tt-RU"/>
              </w:rPr>
              <w:t>31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Публицистик стиль./ Публицистический стиль.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rPr>
                <w:lang w:val="tt-RU"/>
              </w:rPr>
              <w:t>32</w:t>
            </w:r>
          </w:p>
        </w:tc>
        <w:tc>
          <w:tcPr>
            <w:tcW w:w="3826" w:type="dxa"/>
          </w:tcPr>
          <w:p w:rsidR="006E2935" w:rsidRDefault="008431C9">
            <w:pPr>
              <w:rPr>
                <w:b/>
              </w:rPr>
            </w:pPr>
            <w:r>
              <w:rPr>
                <w:b/>
                <w:lang w:val="tt-RU"/>
              </w:rPr>
              <w:t>Контроль диктант.№2“Интеллигентлыкка ия булу.”</w:t>
            </w:r>
            <w:r>
              <w:rPr>
                <w:b/>
              </w:rPr>
              <w:t>/</w:t>
            </w:r>
          </w:p>
          <w:p w:rsidR="006E2935" w:rsidRDefault="008431C9">
            <w:pPr>
              <w:pStyle w:val="af4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Контрольный диктант .”Что значит быть интеллигентным?”</w:t>
            </w:r>
          </w:p>
        </w:tc>
        <w:tc>
          <w:tcPr>
            <w:tcW w:w="569" w:type="dxa"/>
          </w:tcPr>
          <w:p w:rsidR="006E2935" w:rsidRDefault="006E2935"/>
        </w:tc>
        <w:tc>
          <w:tcPr>
            <w:tcW w:w="849" w:type="dxa"/>
          </w:tcPr>
          <w:p w:rsidR="006E2935" w:rsidRDefault="008431C9">
            <w:r>
              <w:t>1</w:t>
            </w:r>
          </w:p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rPr>
                <w:lang w:val="tt-RU"/>
              </w:rPr>
              <w:t>33</w:t>
            </w:r>
          </w:p>
        </w:tc>
        <w:tc>
          <w:tcPr>
            <w:tcW w:w="3826" w:type="dxa"/>
          </w:tcPr>
          <w:p w:rsidR="006E2935" w:rsidRDefault="008431C9">
            <w:pPr>
              <w:rPr>
                <w:b/>
                <w:lang w:val="tt-RU"/>
              </w:rPr>
            </w:pPr>
            <w:r>
              <w:rPr>
                <w:lang w:val="tt-RU"/>
              </w:rPr>
              <w:t xml:space="preserve">Хаталар өстендә эш. Е.В.Зуев “Өчпочмак һәм пәрәмәчләр” картинасы өстендә эш. / </w:t>
            </w:r>
            <w:r>
              <w:rPr>
                <w:rFonts w:eastAsia="Calibri"/>
                <w:color w:val="000000"/>
                <w:lang w:val="tt-RU"/>
              </w:rPr>
              <w:t xml:space="preserve">Развитие речи. Работа </w:t>
            </w:r>
            <w:r>
              <w:rPr>
                <w:b/>
                <w:lang w:val="tt-RU"/>
              </w:rPr>
              <w:t xml:space="preserve"> </w:t>
            </w:r>
            <w:r>
              <w:rPr>
                <w:rFonts w:eastAsia="Calibri"/>
                <w:color w:val="000000"/>
              </w:rPr>
              <w:t>по картине Е,В,Зуева «Треугольник и перемечи»</w:t>
            </w:r>
          </w:p>
          <w:p w:rsidR="006E2935" w:rsidRDefault="006E2935">
            <w:pPr>
              <w:pStyle w:val="af4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</w:pPr>
          </w:p>
        </w:tc>
      </w:tr>
      <w:tr w:rsidR="006E2935">
        <w:tc>
          <w:tcPr>
            <w:tcW w:w="488" w:type="dxa"/>
          </w:tcPr>
          <w:p w:rsidR="006E2935" w:rsidRDefault="008431C9">
            <w:pPr>
              <w:spacing w:beforeAutospacing="0" w:afterAutospacing="0"/>
              <w:jc w:val="center"/>
              <w:rPr>
                <w:rFonts w:eastAsiaTheme="minorEastAsia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3826" w:type="dxa"/>
          </w:tcPr>
          <w:p w:rsidR="006E2935" w:rsidRDefault="008431C9">
            <w:pPr>
              <w:pStyle w:val="af4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Еллык үтелгәннәрне гомумиләштереп кабатлау.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/ Обобщение и повторение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пройденного материала</w:t>
            </w:r>
          </w:p>
        </w:tc>
        <w:tc>
          <w:tcPr>
            <w:tcW w:w="569" w:type="dxa"/>
          </w:tcPr>
          <w:p w:rsidR="006E2935" w:rsidRDefault="008431C9">
            <w:r>
              <w:t>1</w:t>
            </w:r>
          </w:p>
        </w:tc>
        <w:tc>
          <w:tcPr>
            <w:tcW w:w="849" w:type="dxa"/>
          </w:tcPr>
          <w:p w:rsidR="006E2935" w:rsidRDefault="006E2935"/>
        </w:tc>
        <w:tc>
          <w:tcPr>
            <w:tcW w:w="732" w:type="dxa"/>
          </w:tcPr>
          <w:p w:rsidR="006E2935" w:rsidRDefault="006E2935"/>
        </w:tc>
        <w:tc>
          <w:tcPr>
            <w:tcW w:w="797" w:type="dxa"/>
          </w:tcPr>
          <w:p w:rsidR="006E2935" w:rsidRDefault="006E2935"/>
        </w:tc>
        <w:tc>
          <w:tcPr>
            <w:tcW w:w="1261" w:type="dxa"/>
          </w:tcPr>
          <w:p w:rsidR="006E2935" w:rsidRDefault="006E2935">
            <w:pPr>
              <w:spacing w:beforeAutospacing="0" w:afterAutospacing="0"/>
            </w:pPr>
          </w:p>
        </w:tc>
      </w:tr>
    </w:tbl>
    <w:p w:rsidR="006E2935" w:rsidRDefault="006E2935"/>
    <w:p w:rsidR="006E2935" w:rsidRDefault="006E2935">
      <w:pPr>
        <w:rPr>
          <w:lang w:val="tt-RU"/>
        </w:rPr>
      </w:pPr>
    </w:p>
    <w:sectPr w:rsidR="006E2935">
      <w:footerReference w:type="default" r:id="rId24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1C9" w:rsidRDefault="008431C9">
      <w:r>
        <w:separator/>
      </w:r>
    </w:p>
  </w:endnote>
  <w:endnote w:type="continuationSeparator" w:id="0">
    <w:p w:rsidR="008431C9" w:rsidRDefault="00843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charset w:val="CC"/>
    <w:family w:val="auto"/>
    <w:pitch w:val="default"/>
    <w:sig w:usb0="00000000" w:usb1="00000000" w:usb2="00000000" w:usb3="00000000" w:csb0="00000005" w:csb1="00000000"/>
  </w:font>
  <w:font w:name="PragmaticaC">
    <w:altName w:val="Courier New"/>
    <w:charset w:val="CC"/>
    <w:family w:val="decorative"/>
    <w:pitch w:val="default"/>
    <w:sig w:usb0="00000000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3253416"/>
    </w:sdtPr>
    <w:sdtContent>
      <w:p w:rsidR="008431C9" w:rsidRDefault="008431C9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2CA6">
          <w:rPr>
            <w:noProof/>
          </w:rPr>
          <w:t>62</w:t>
        </w:r>
        <w:r>
          <w:fldChar w:fldCharType="end"/>
        </w:r>
      </w:p>
    </w:sdtContent>
  </w:sdt>
  <w:p w:rsidR="008431C9" w:rsidRDefault="008431C9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1C9" w:rsidRDefault="008431C9">
      <w:r>
        <w:separator/>
      </w:r>
    </w:p>
  </w:footnote>
  <w:footnote w:type="continuationSeparator" w:id="0">
    <w:p w:rsidR="008431C9" w:rsidRDefault="008431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93BB3"/>
    <w:multiLevelType w:val="multilevel"/>
    <w:tmpl w:val="00893BB3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2801182"/>
    <w:multiLevelType w:val="multilevel"/>
    <w:tmpl w:val="02801182"/>
    <w:lvl w:ilvl="0">
      <w:start w:val="3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C4E4A1D"/>
    <w:multiLevelType w:val="multilevel"/>
    <w:tmpl w:val="0C4E4A1D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trike w:val="0"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005184"/>
    <w:multiLevelType w:val="multilevel"/>
    <w:tmpl w:val="0E005184"/>
    <w:lvl w:ilvl="0">
      <w:start w:val="3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03D194E"/>
    <w:multiLevelType w:val="multilevel"/>
    <w:tmpl w:val="103D194E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13011C8"/>
    <w:multiLevelType w:val="multilevel"/>
    <w:tmpl w:val="113011C8"/>
    <w:lvl w:ilvl="0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C163EE"/>
    <w:multiLevelType w:val="multilevel"/>
    <w:tmpl w:val="14C163EE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4E36D77"/>
    <w:multiLevelType w:val="multilevel"/>
    <w:tmpl w:val="14E36D77"/>
    <w:lvl w:ilvl="0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6DE0552"/>
    <w:multiLevelType w:val="multilevel"/>
    <w:tmpl w:val="16DE0552"/>
    <w:lvl w:ilvl="0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762A80"/>
    <w:multiLevelType w:val="multilevel"/>
    <w:tmpl w:val="1F762A80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58D4E66"/>
    <w:multiLevelType w:val="multilevel"/>
    <w:tmpl w:val="258D4E66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664106C"/>
    <w:multiLevelType w:val="multilevel"/>
    <w:tmpl w:val="2664106C"/>
    <w:lvl w:ilvl="0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764533D"/>
    <w:multiLevelType w:val="multilevel"/>
    <w:tmpl w:val="2764533D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9026D5B"/>
    <w:multiLevelType w:val="multilevel"/>
    <w:tmpl w:val="29026D5B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2E00333"/>
    <w:multiLevelType w:val="multilevel"/>
    <w:tmpl w:val="32E00333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68B32B2"/>
    <w:multiLevelType w:val="multilevel"/>
    <w:tmpl w:val="368B32B2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71D0049"/>
    <w:multiLevelType w:val="multilevel"/>
    <w:tmpl w:val="371D0049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AB74799"/>
    <w:multiLevelType w:val="multilevel"/>
    <w:tmpl w:val="3AB7479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EB78D4"/>
    <w:multiLevelType w:val="multilevel"/>
    <w:tmpl w:val="42EB78D4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45A212B8"/>
    <w:multiLevelType w:val="multilevel"/>
    <w:tmpl w:val="45A212B8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D0463FF"/>
    <w:multiLevelType w:val="multilevel"/>
    <w:tmpl w:val="4D0463FF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4D796793"/>
    <w:multiLevelType w:val="multilevel"/>
    <w:tmpl w:val="4D796793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D9A48C5"/>
    <w:multiLevelType w:val="multilevel"/>
    <w:tmpl w:val="4D9A48C5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51045CBC"/>
    <w:multiLevelType w:val="multilevel"/>
    <w:tmpl w:val="51045CBC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34A7D50"/>
    <w:multiLevelType w:val="multilevel"/>
    <w:tmpl w:val="534A7D50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931ED9"/>
    <w:multiLevelType w:val="multilevel"/>
    <w:tmpl w:val="56931ED9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579B147F"/>
    <w:multiLevelType w:val="multilevel"/>
    <w:tmpl w:val="579B147F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5D4B4DAC"/>
    <w:multiLevelType w:val="multilevel"/>
    <w:tmpl w:val="5D4B4DAC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613D3496"/>
    <w:multiLevelType w:val="multilevel"/>
    <w:tmpl w:val="613D3496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61F53438"/>
    <w:multiLevelType w:val="multilevel"/>
    <w:tmpl w:val="61F53438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85849B0"/>
    <w:multiLevelType w:val="multilevel"/>
    <w:tmpl w:val="685849B0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E0B7BB0"/>
    <w:multiLevelType w:val="multilevel"/>
    <w:tmpl w:val="6E0B7BB0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794F2B80"/>
    <w:multiLevelType w:val="multilevel"/>
    <w:tmpl w:val="794F2B80"/>
    <w:lvl w:ilvl="0">
      <w:start w:val="33"/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BCF1499"/>
    <w:multiLevelType w:val="multilevel"/>
    <w:tmpl w:val="7BCF1499"/>
    <w:lvl w:ilvl="0">
      <w:start w:val="3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7C5C31BD"/>
    <w:multiLevelType w:val="multilevel"/>
    <w:tmpl w:val="7C5C31BD"/>
    <w:lvl w:ilvl="0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7F180C08"/>
    <w:multiLevelType w:val="multilevel"/>
    <w:tmpl w:val="7F180C08"/>
    <w:lvl w:ilvl="0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0"/>
  </w:num>
  <w:num w:numId="3">
    <w:abstractNumId w:val="19"/>
  </w:num>
  <w:num w:numId="4">
    <w:abstractNumId w:val="21"/>
  </w:num>
  <w:num w:numId="5">
    <w:abstractNumId w:val="15"/>
  </w:num>
  <w:num w:numId="6">
    <w:abstractNumId w:val="1"/>
  </w:num>
  <w:num w:numId="7">
    <w:abstractNumId w:val="33"/>
  </w:num>
  <w:num w:numId="8">
    <w:abstractNumId w:val="14"/>
  </w:num>
  <w:num w:numId="9">
    <w:abstractNumId w:val="30"/>
  </w:num>
  <w:num w:numId="10">
    <w:abstractNumId w:val="27"/>
  </w:num>
  <w:num w:numId="11">
    <w:abstractNumId w:val="32"/>
  </w:num>
  <w:num w:numId="12">
    <w:abstractNumId w:val="16"/>
  </w:num>
  <w:num w:numId="13">
    <w:abstractNumId w:val="9"/>
  </w:num>
  <w:num w:numId="14">
    <w:abstractNumId w:val="12"/>
  </w:num>
  <w:num w:numId="15">
    <w:abstractNumId w:val="29"/>
  </w:num>
  <w:num w:numId="16">
    <w:abstractNumId w:val="4"/>
  </w:num>
  <w:num w:numId="17">
    <w:abstractNumId w:val="3"/>
  </w:num>
  <w:num w:numId="18">
    <w:abstractNumId w:val="25"/>
  </w:num>
  <w:num w:numId="19">
    <w:abstractNumId w:val="10"/>
  </w:num>
  <w:num w:numId="20">
    <w:abstractNumId w:val="35"/>
  </w:num>
  <w:num w:numId="21">
    <w:abstractNumId w:val="6"/>
  </w:num>
  <w:num w:numId="22">
    <w:abstractNumId w:val="22"/>
  </w:num>
  <w:num w:numId="23">
    <w:abstractNumId w:val="34"/>
  </w:num>
  <w:num w:numId="24">
    <w:abstractNumId w:val="0"/>
  </w:num>
  <w:num w:numId="25">
    <w:abstractNumId w:val="31"/>
  </w:num>
  <w:num w:numId="26">
    <w:abstractNumId w:val="28"/>
  </w:num>
  <w:num w:numId="27">
    <w:abstractNumId w:val="13"/>
  </w:num>
  <w:num w:numId="28">
    <w:abstractNumId w:val="18"/>
  </w:num>
  <w:num w:numId="29">
    <w:abstractNumId w:val="26"/>
  </w:num>
  <w:num w:numId="30">
    <w:abstractNumId w:val="8"/>
  </w:num>
  <w:num w:numId="31">
    <w:abstractNumId w:val="23"/>
  </w:num>
  <w:num w:numId="32">
    <w:abstractNumId w:val="24"/>
  </w:num>
  <w:num w:numId="33">
    <w:abstractNumId w:val="5"/>
  </w:num>
  <w:num w:numId="34">
    <w:abstractNumId w:val="2"/>
  </w:num>
  <w:num w:numId="35">
    <w:abstractNumId w:val="7"/>
  </w:num>
  <w:num w:numId="3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2E0"/>
    <w:rsid w:val="00000AD1"/>
    <w:rsid w:val="0000107A"/>
    <w:rsid w:val="00020AE7"/>
    <w:rsid w:val="00026381"/>
    <w:rsid w:val="00031A75"/>
    <w:rsid w:val="000473E9"/>
    <w:rsid w:val="0005126B"/>
    <w:rsid w:val="00060601"/>
    <w:rsid w:val="0006172D"/>
    <w:rsid w:val="000676C4"/>
    <w:rsid w:val="000767E0"/>
    <w:rsid w:val="0008015E"/>
    <w:rsid w:val="00085753"/>
    <w:rsid w:val="000A6EFB"/>
    <w:rsid w:val="000C2250"/>
    <w:rsid w:val="000D6AD7"/>
    <w:rsid w:val="000F47F2"/>
    <w:rsid w:val="00140806"/>
    <w:rsid w:val="0014529A"/>
    <w:rsid w:val="00162A2F"/>
    <w:rsid w:val="00177829"/>
    <w:rsid w:val="001803F7"/>
    <w:rsid w:val="00190118"/>
    <w:rsid w:val="00190B05"/>
    <w:rsid w:val="00194B79"/>
    <w:rsid w:val="001A6EDA"/>
    <w:rsid w:val="001B5499"/>
    <w:rsid w:val="001C1544"/>
    <w:rsid w:val="001C39E9"/>
    <w:rsid w:val="001D0264"/>
    <w:rsid w:val="001E06D9"/>
    <w:rsid w:val="001E6ECC"/>
    <w:rsid w:val="001F01D6"/>
    <w:rsid w:val="001F4F0A"/>
    <w:rsid w:val="0020391D"/>
    <w:rsid w:val="00210C72"/>
    <w:rsid w:val="00213B4A"/>
    <w:rsid w:val="00223A8C"/>
    <w:rsid w:val="00234494"/>
    <w:rsid w:val="00244907"/>
    <w:rsid w:val="002450C6"/>
    <w:rsid w:val="0026301B"/>
    <w:rsid w:val="00277BC5"/>
    <w:rsid w:val="002948AB"/>
    <w:rsid w:val="002A150C"/>
    <w:rsid w:val="002B494E"/>
    <w:rsid w:val="002D11DD"/>
    <w:rsid w:val="002D403B"/>
    <w:rsid w:val="00314566"/>
    <w:rsid w:val="003151D6"/>
    <w:rsid w:val="003215CB"/>
    <w:rsid w:val="00324CDF"/>
    <w:rsid w:val="00327BE7"/>
    <w:rsid w:val="00376828"/>
    <w:rsid w:val="00384F2F"/>
    <w:rsid w:val="003A3C3A"/>
    <w:rsid w:val="003B0F8A"/>
    <w:rsid w:val="003C197B"/>
    <w:rsid w:val="003D441E"/>
    <w:rsid w:val="003F0939"/>
    <w:rsid w:val="00402DBA"/>
    <w:rsid w:val="00415929"/>
    <w:rsid w:val="00435882"/>
    <w:rsid w:val="00442F92"/>
    <w:rsid w:val="00451CFA"/>
    <w:rsid w:val="00452B34"/>
    <w:rsid w:val="00453B30"/>
    <w:rsid w:val="00477997"/>
    <w:rsid w:val="004A3E1F"/>
    <w:rsid w:val="004B00BF"/>
    <w:rsid w:val="004C6B3F"/>
    <w:rsid w:val="004F38DB"/>
    <w:rsid w:val="004F4758"/>
    <w:rsid w:val="004F4C40"/>
    <w:rsid w:val="005033DA"/>
    <w:rsid w:val="00507870"/>
    <w:rsid w:val="0051003B"/>
    <w:rsid w:val="005240A0"/>
    <w:rsid w:val="005244C3"/>
    <w:rsid w:val="00524651"/>
    <w:rsid w:val="00550DEA"/>
    <w:rsid w:val="00560F92"/>
    <w:rsid w:val="00571B8B"/>
    <w:rsid w:val="005768BB"/>
    <w:rsid w:val="00581F7A"/>
    <w:rsid w:val="00584404"/>
    <w:rsid w:val="005953A6"/>
    <w:rsid w:val="005D629A"/>
    <w:rsid w:val="005F5C91"/>
    <w:rsid w:val="00600448"/>
    <w:rsid w:val="00605851"/>
    <w:rsid w:val="00625BAE"/>
    <w:rsid w:val="006424EF"/>
    <w:rsid w:val="006426A8"/>
    <w:rsid w:val="006446F7"/>
    <w:rsid w:val="0064624F"/>
    <w:rsid w:val="00656063"/>
    <w:rsid w:val="006571DB"/>
    <w:rsid w:val="00673166"/>
    <w:rsid w:val="00683CCC"/>
    <w:rsid w:val="00692607"/>
    <w:rsid w:val="00695AD0"/>
    <w:rsid w:val="006A37D8"/>
    <w:rsid w:val="006B0250"/>
    <w:rsid w:val="006B58B1"/>
    <w:rsid w:val="006B6088"/>
    <w:rsid w:val="006D103D"/>
    <w:rsid w:val="006D5CAD"/>
    <w:rsid w:val="006E117F"/>
    <w:rsid w:val="006E2935"/>
    <w:rsid w:val="006E6F63"/>
    <w:rsid w:val="006F5976"/>
    <w:rsid w:val="0070650B"/>
    <w:rsid w:val="0071627B"/>
    <w:rsid w:val="00725C19"/>
    <w:rsid w:val="00726870"/>
    <w:rsid w:val="00771A92"/>
    <w:rsid w:val="00773734"/>
    <w:rsid w:val="0077597D"/>
    <w:rsid w:val="0079210F"/>
    <w:rsid w:val="0079639E"/>
    <w:rsid w:val="007A6617"/>
    <w:rsid w:val="007B08BB"/>
    <w:rsid w:val="007B77DC"/>
    <w:rsid w:val="007C5E42"/>
    <w:rsid w:val="007D041B"/>
    <w:rsid w:val="007F0817"/>
    <w:rsid w:val="008247D1"/>
    <w:rsid w:val="00827632"/>
    <w:rsid w:val="00837797"/>
    <w:rsid w:val="00837F0B"/>
    <w:rsid w:val="008431C9"/>
    <w:rsid w:val="00846A9B"/>
    <w:rsid w:val="00854E0F"/>
    <w:rsid w:val="008572AB"/>
    <w:rsid w:val="00864C25"/>
    <w:rsid w:val="0087378F"/>
    <w:rsid w:val="00876298"/>
    <w:rsid w:val="00876C2D"/>
    <w:rsid w:val="008772ED"/>
    <w:rsid w:val="00882912"/>
    <w:rsid w:val="00886DFF"/>
    <w:rsid w:val="00897772"/>
    <w:rsid w:val="00897D0C"/>
    <w:rsid w:val="00897E34"/>
    <w:rsid w:val="008A715A"/>
    <w:rsid w:val="008B2A12"/>
    <w:rsid w:val="008B2B6C"/>
    <w:rsid w:val="008D4377"/>
    <w:rsid w:val="008D6B6F"/>
    <w:rsid w:val="008E4AFA"/>
    <w:rsid w:val="008E7C1B"/>
    <w:rsid w:val="008F2EDD"/>
    <w:rsid w:val="008F2EF4"/>
    <w:rsid w:val="008F2EF5"/>
    <w:rsid w:val="008F4A02"/>
    <w:rsid w:val="0090175E"/>
    <w:rsid w:val="009114A1"/>
    <w:rsid w:val="009139DB"/>
    <w:rsid w:val="00922150"/>
    <w:rsid w:val="00925BD8"/>
    <w:rsid w:val="00954B0E"/>
    <w:rsid w:val="00966D66"/>
    <w:rsid w:val="00986308"/>
    <w:rsid w:val="009A7655"/>
    <w:rsid w:val="009B4555"/>
    <w:rsid w:val="009D274F"/>
    <w:rsid w:val="009D3AF8"/>
    <w:rsid w:val="009D42E0"/>
    <w:rsid w:val="009E15B5"/>
    <w:rsid w:val="009F24C9"/>
    <w:rsid w:val="00A030D4"/>
    <w:rsid w:val="00A12B7B"/>
    <w:rsid w:val="00A16BD4"/>
    <w:rsid w:val="00A24B0A"/>
    <w:rsid w:val="00A40372"/>
    <w:rsid w:val="00A51168"/>
    <w:rsid w:val="00A54004"/>
    <w:rsid w:val="00A55F04"/>
    <w:rsid w:val="00A63FFB"/>
    <w:rsid w:val="00A6511A"/>
    <w:rsid w:val="00A80032"/>
    <w:rsid w:val="00A80F59"/>
    <w:rsid w:val="00A812E9"/>
    <w:rsid w:val="00A846E7"/>
    <w:rsid w:val="00A93E99"/>
    <w:rsid w:val="00AA3E96"/>
    <w:rsid w:val="00AA78CD"/>
    <w:rsid w:val="00AC0195"/>
    <w:rsid w:val="00AC1C67"/>
    <w:rsid w:val="00AD01AD"/>
    <w:rsid w:val="00AF673D"/>
    <w:rsid w:val="00B05B84"/>
    <w:rsid w:val="00B06477"/>
    <w:rsid w:val="00B163F5"/>
    <w:rsid w:val="00B22824"/>
    <w:rsid w:val="00B2439B"/>
    <w:rsid w:val="00B27E9B"/>
    <w:rsid w:val="00B31AD5"/>
    <w:rsid w:val="00B4469E"/>
    <w:rsid w:val="00B54FB5"/>
    <w:rsid w:val="00B57FFB"/>
    <w:rsid w:val="00B654FD"/>
    <w:rsid w:val="00B67C4D"/>
    <w:rsid w:val="00B74041"/>
    <w:rsid w:val="00B757FC"/>
    <w:rsid w:val="00B76194"/>
    <w:rsid w:val="00B841D0"/>
    <w:rsid w:val="00B855A4"/>
    <w:rsid w:val="00B8669C"/>
    <w:rsid w:val="00B90C76"/>
    <w:rsid w:val="00BB4360"/>
    <w:rsid w:val="00BB6F01"/>
    <w:rsid w:val="00BC0E4C"/>
    <w:rsid w:val="00BC4E6D"/>
    <w:rsid w:val="00BD1B0C"/>
    <w:rsid w:val="00BE5265"/>
    <w:rsid w:val="00BF30CF"/>
    <w:rsid w:val="00BF4E4D"/>
    <w:rsid w:val="00C047BF"/>
    <w:rsid w:val="00C05306"/>
    <w:rsid w:val="00C05719"/>
    <w:rsid w:val="00C07661"/>
    <w:rsid w:val="00C07876"/>
    <w:rsid w:val="00C2156B"/>
    <w:rsid w:val="00C22B92"/>
    <w:rsid w:val="00C24263"/>
    <w:rsid w:val="00C41A51"/>
    <w:rsid w:val="00C50BBF"/>
    <w:rsid w:val="00C544A9"/>
    <w:rsid w:val="00C80FAC"/>
    <w:rsid w:val="00C92FEF"/>
    <w:rsid w:val="00C95293"/>
    <w:rsid w:val="00C96F7D"/>
    <w:rsid w:val="00CA00AA"/>
    <w:rsid w:val="00CA6294"/>
    <w:rsid w:val="00CB1CB0"/>
    <w:rsid w:val="00CC32D4"/>
    <w:rsid w:val="00CC64BD"/>
    <w:rsid w:val="00CD1E13"/>
    <w:rsid w:val="00CE7812"/>
    <w:rsid w:val="00CF10D1"/>
    <w:rsid w:val="00D0270A"/>
    <w:rsid w:val="00D047D2"/>
    <w:rsid w:val="00D10805"/>
    <w:rsid w:val="00D13B35"/>
    <w:rsid w:val="00D20A4F"/>
    <w:rsid w:val="00D25BDE"/>
    <w:rsid w:val="00D31D26"/>
    <w:rsid w:val="00D3467C"/>
    <w:rsid w:val="00D3591A"/>
    <w:rsid w:val="00D44483"/>
    <w:rsid w:val="00D62444"/>
    <w:rsid w:val="00D6709E"/>
    <w:rsid w:val="00D90467"/>
    <w:rsid w:val="00DA218D"/>
    <w:rsid w:val="00DA4D3E"/>
    <w:rsid w:val="00DA5B39"/>
    <w:rsid w:val="00DB2DF1"/>
    <w:rsid w:val="00DB4028"/>
    <w:rsid w:val="00DB5D1D"/>
    <w:rsid w:val="00DC3419"/>
    <w:rsid w:val="00DD33B9"/>
    <w:rsid w:val="00DE1AAC"/>
    <w:rsid w:val="00DE7FD8"/>
    <w:rsid w:val="00E05BE1"/>
    <w:rsid w:val="00E14A89"/>
    <w:rsid w:val="00E2405F"/>
    <w:rsid w:val="00E33D72"/>
    <w:rsid w:val="00E34E40"/>
    <w:rsid w:val="00E430E1"/>
    <w:rsid w:val="00E65A2C"/>
    <w:rsid w:val="00E702BB"/>
    <w:rsid w:val="00E71EEE"/>
    <w:rsid w:val="00E7717E"/>
    <w:rsid w:val="00E77944"/>
    <w:rsid w:val="00E83446"/>
    <w:rsid w:val="00E95EA6"/>
    <w:rsid w:val="00EA01F6"/>
    <w:rsid w:val="00EB004B"/>
    <w:rsid w:val="00EB5729"/>
    <w:rsid w:val="00EB5B38"/>
    <w:rsid w:val="00EC0225"/>
    <w:rsid w:val="00EC03CE"/>
    <w:rsid w:val="00EC08C9"/>
    <w:rsid w:val="00ED12F2"/>
    <w:rsid w:val="00ED7710"/>
    <w:rsid w:val="00EE2E60"/>
    <w:rsid w:val="00EE3026"/>
    <w:rsid w:val="00EE5B87"/>
    <w:rsid w:val="00EF2564"/>
    <w:rsid w:val="00F108E4"/>
    <w:rsid w:val="00F1513A"/>
    <w:rsid w:val="00F35855"/>
    <w:rsid w:val="00F400B7"/>
    <w:rsid w:val="00F50FB3"/>
    <w:rsid w:val="00F553D7"/>
    <w:rsid w:val="00F61CE0"/>
    <w:rsid w:val="00F72CA6"/>
    <w:rsid w:val="00F83888"/>
    <w:rsid w:val="00F92074"/>
    <w:rsid w:val="00F938A8"/>
    <w:rsid w:val="00FA1229"/>
    <w:rsid w:val="00FA19DC"/>
    <w:rsid w:val="00FA3287"/>
    <w:rsid w:val="00FA5DCA"/>
    <w:rsid w:val="00FE6D2B"/>
    <w:rsid w:val="00FE7B82"/>
    <w:rsid w:val="0734092C"/>
    <w:rsid w:val="7C616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DEA4D6-233A-4BA0-A96F-1E4CD3128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/>
    <w:lsdException w:name="toc 3" w:uiPriority="39" w:unhideWhenUsed="1" w:qFormat="1"/>
    <w:lsdException w:name="toc 4" w:uiPriority="39" w:unhideWhenUsed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0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Pr>
      <w:sz w:val="24"/>
      <w:szCs w:val="24"/>
    </w:rPr>
  </w:style>
  <w:style w:type="paragraph" w:styleId="1">
    <w:name w:val="heading 1"/>
    <w:basedOn w:val="a0"/>
    <w:next w:val="a0"/>
    <w:link w:val="10"/>
    <w:qFormat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0"/>
    <w:next w:val="a0"/>
    <w:link w:val="20"/>
    <w:unhideWhenUsed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paragraph" w:styleId="3">
    <w:name w:val="heading 3"/>
    <w:basedOn w:val="a0"/>
    <w:next w:val="a0"/>
    <w:link w:val="30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basedOn w:val="a1"/>
    <w:uiPriority w:val="99"/>
    <w:semiHidden/>
    <w:unhideWhenUsed/>
    <w:qFormat/>
    <w:rPr>
      <w:sz w:val="16"/>
      <w:szCs w:val="16"/>
    </w:rPr>
  </w:style>
  <w:style w:type="character" w:styleId="a5">
    <w:name w:val="Emphasis"/>
    <w:uiPriority w:val="20"/>
    <w:qFormat/>
    <w:rPr>
      <w:i/>
      <w:iCs/>
    </w:rPr>
  </w:style>
  <w:style w:type="character" w:styleId="a6">
    <w:name w:val="Hyperlink"/>
    <w:basedOn w:val="a1"/>
    <w:uiPriority w:val="99"/>
    <w:qFormat/>
    <w:rPr>
      <w:color w:val="0000FF"/>
      <w:u w:val="single"/>
    </w:rPr>
  </w:style>
  <w:style w:type="character" w:styleId="a7">
    <w:name w:val="Strong"/>
    <w:uiPriority w:val="22"/>
    <w:qFormat/>
    <w:rPr>
      <w:b/>
      <w:bCs/>
    </w:rPr>
  </w:style>
  <w:style w:type="paragraph" w:styleId="a8">
    <w:name w:val="Balloon Text"/>
    <w:basedOn w:val="a0"/>
    <w:link w:val="a9"/>
    <w:uiPriority w:val="99"/>
    <w:semiHidden/>
    <w:unhideWhenUsed/>
    <w:rPr>
      <w:rFonts w:ascii="Tahoma" w:hAnsi="Tahoma" w:cs="Tahoma"/>
      <w:sz w:val="16"/>
      <w:szCs w:val="16"/>
    </w:rPr>
  </w:style>
  <w:style w:type="paragraph" w:styleId="31">
    <w:name w:val="Body Text Indent 3"/>
    <w:basedOn w:val="a0"/>
    <w:link w:val="32"/>
    <w:qFormat/>
    <w:pPr>
      <w:spacing w:after="120" w:line="276" w:lineRule="auto"/>
      <w:ind w:left="283"/>
    </w:pPr>
    <w:rPr>
      <w:rFonts w:ascii="Calibri" w:eastAsia="Calibri" w:hAnsi="Calibri" w:cs="Calibri"/>
      <w:sz w:val="16"/>
      <w:szCs w:val="16"/>
      <w:lang w:eastAsia="en-US"/>
    </w:rPr>
  </w:style>
  <w:style w:type="paragraph" w:styleId="aa">
    <w:name w:val="annotation text"/>
    <w:basedOn w:val="a0"/>
    <w:link w:val="ab"/>
    <w:uiPriority w:val="99"/>
    <w:semiHidden/>
    <w:unhideWhenUsed/>
    <w:qFormat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qFormat/>
    <w:rPr>
      <w:b/>
      <w:bCs/>
    </w:rPr>
  </w:style>
  <w:style w:type="paragraph" w:styleId="8">
    <w:name w:val="toc 8"/>
    <w:basedOn w:val="a0"/>
    <w:next w:val="a0"/>
    <w:uiPriority w:val="39"/>
    <w:unhideWhenUsed/>
    <w:pPr>
      <w:spacing w:after="100" w:line="276" w:lineRule="auto"/>
      <w:ind w:left="1540"/>
    </w:pPr>
    <w:rPr>
      <w:rFonts w:asciiTheme="minorHAnsi" w:eastAsiaTheme="minorEastAsia" w:hAnsiTheme="minorHAnsi" w:cstheme="minorBidi"/>
      <w:sz w:val="22"/>
      <w:szCs w:val="22"/>
    </w:rPr>
  </w:style>
  <w:style w:type="paragraph" w:styleId="ae">
    <w:name w:val="header"/>
    <w:basedOn w:val="a0"/>
    <w:link w:val="af"/>
    <w:uiPriority w:val="99"/>
    <w:unhideWhenUsed/>
    <w:qFormat/>
    <w:pPr>
      <w:tabs>
        <w:tab w:val="center" w:pos="4677"/>
        <w:tab w:val="right" w:pos="9355"/>
      </w:tabs>
    </w:pPr>
  </w:style>
  <w:style w:type="paragraph" w:styleId="9">
    <w:name w:val="toc 9"/>
    <w:basedOn w:val="a0"/>
    <w:next w:val="a0"/>
    <w:uiPriority w:val="39"/>
    <w:unhideWhenUsed/>
    <w:qFormat/>
    <w:pPr>
      <w:spacing w:after="100" w:line="276" w:lineRule="auto"/>
      <w:ind w:left="1760"/>
    </w:pPr>
    <w:rPr>
      <w:rFonts w:asciiTheme="minorHAnsi" w:eastAsiaTheme="minorEastAsia" w:hAnsiTheme="minorHAnsi" w:cstheme="minorBidi"/>
      <w:sz w:val="22"/>
      <w:szCs w:val="22"/>
    </w:rPr>
  </w:style>
  <w:style w:type="paragraph" w:styleId="7">
    <w:name w:val="toc 7"/>
    <w:basedOn w:val="a0"/>
    <w:next w:val="a0"/>
    <w:uiPriority w:val="39"/>
    <w:unhideWhenUsed/>
    <w:qFormat/>
    <w:pPr>
      <w:spacing w:after="100" w:line="276" w:lineRule="auto"/>
      <w:ind w:left="1320"/>
    </w:pPr>
    <w:rPr>
      <w:rFonts w:asciiTheme="minorHAnsi" w:eastAsiaTheme="minorEastAsia" w:hAnsiTheme="minorHAnsi" w:cstheme="minorBidi"/>
      <w:sz w:val="22"/>
      <w:szCs w:val="22"/>
    </w:rPr>
  </w:style>
  <w:style w:type="paragraph" w:styleId="11">
    <w:name w:val="toc 1"/>
    <w:basedOn w:val="a0"/>
    <w:next w:val="a0"/>
    <w:uiPriority w:val="39"/>
    <w:unhideWhenUsed/>
    <w:qFormat/>
    <w:pPr>
      <w:tabs>
        <w:tab w:val="right" w:leader="dot" w:pos="9345"/>
      </w:tabs>
      <w:spacing w:line="360" w:lineRule="auto"/>
    </w:pPr>
  </w:style>
  <w:style w:type="paragraph" w:styleId="6">
    <w:name w:val="toc 6"/>
    <w:basedOn w:val="a0"/>
    <w:next w:val="a0"/>
    <w:uiPriority w:val="39"/>
    <w:unhideWhenUsed/>
    <w:qFormat/>
    <w:pPr>
      <w:spacing w:after="100" w:line="276" w:lineRule="auto"/>
      <w:ind w:left="1100"/>
    </w:pPr>
    <w:rPr>
      <w:rFonts w:asciiTheme="minorHAnsi" w:eastAsiaTheme="minorEastAsia" w:hAnsiTheme="minorHAnsi" w:cstheme="minorBidi"/>
      <w:sz w:val="22"/>
      <w:szCs w:val="22"/>
    </w:rPr>
  </w:style>
  <w:style w:type="paragraph" w:styleId="33">
    <w:name w:val="toc 3"/>
    <w:basedOn w:val="a0"/>
    <w:next w:val="a0"/>
    <w:uiPriority w:val="39"/>
    <w:unhideWhenUsed/>
    <w:qFormat/>
    <w:pPr>
      <w:tabs>
        <w:tab w:val="right" w:leader="dot" w:pos="9628"/>
      </w:tabs>
      <w:suppressAutoHyphens/>
      <w:spacing w:after="100" w:line="360" w:lineRule="auto"/>
      <w:ind w:left="851"/>
      <w:jc w:val="both"/>
    </w:pPr>
    <w:rPr>
      <w:rFonts w:eastAsia="Calibri"/>
      <w:sz w:val="28"/>
      <w:szCs w:val="22"/>
      <w:lang w:eastAsia="en-US"/>
    </w:rPr>
  </w:style>
  <w:style w:type="paragraph" w:styleId="21">
    <w:name w:val="toc 2"/>
    <w:basedOn w:val="a0"/>
    <w:next w:val="a0"/>
    <w:uiPriority w:val="39"/>
    <w:unhideWhenUsed/>
    <w:pPr>
      <w:spacing w:after="100"/>
      <w:ind w:left="240"/>
    </w:pPr>
  </w:style>
  <w:style w:type="paragraph" w:styleId="4">
    <w:name w:val="toc 4"/>
    <w:basedOn w:val="a0"/>
    <w:next w:val="a0"/>
    <w:uiPriority w:val="39"/>
    <w:unhideWhenUsed/>
    <w:pPr>
      <w:spacing w:after="100" w:line="276" w:lineRule="auto"/>
      <w:ind w:left="660"/>
    </w:pPr>
    <w:rPr>
      <w:rFonts w:asciiTheme="minorHAnsi" w:eastAsiaTheme="minorEastAsia" w:hAnsiTheme="minorHAnsi" w:cstheme="minorBidi"/>
      <w:sz w:val="22"/>
      <w:szCs w:val="22"/>
    </w:rPr>
  </w:style>
  <w:style w:type="paragraph" w:styleId="5">
    <w:name w:val="toc 5"/>
    <w:basedOn w:val="a0"/>
    <w:next w:val="a0"/>
    <w:uiPriority w:val="39"/>
    <w:unhideWhenUsed/>
    <w:qFormat/>
    <w:pPr>
      <w:spacing w:after="100" w:line="276" w:lineRule="auto"/>
      <w:ind w:left="880"/>
    </w:pPr>
    <w:rPr>
      <w:rFonts w:asciiTheme="minorHAnsi" w:eastAsiaTheme="minorEastAsia" w:hAnsiTheme="minorHAnsi" w:cstheme="minorBidi"/>
      <w:sz w:val="22"/>
      <w:szCs w:val="22"/>
    </w:rPr>
  </w:style>
  <w:style w:type="paragraph" w:styleId="af0">
    <w:name w:val="footer"/>
    <w:basedOn w:val="a0"/>
    <w:link w:val="af1"/>
    <w:uiPriority w:val="99"/>
    <w:unhideWhenUsed/>
    <w:qFormat/>
    <w:pPr>
      <w:tabs>
        <w:tab w:val="center" w:pos="4677"/>
        <w:tab w:val="right" w:pos="9355"/>
      </w:tabs>
    </w:pPr>
  </w:style>
  <w:style w:type="paragraph" w:styleId="af2">
    <w:name w:val="Normal (Web)"/>
    <w:basedOn w:val="a0"/>
    <w:qFormat/>
    <w:pPr>
      <w:spacing w:before="100" w:beforeAutospacing="1" w:after="100" w:afterAutospacing="1"/>
    </w:pPr>
  </w:style>
  <w:style w:type="paragraph" w:styleId="22">
    <w:name w:val="Body Text Indent 2"/>
    <w:basedOn w:val="a0"/>
    <w:link w:val="23"/>
    <w:qFormat/>
    <w:pPr>
      <w:ind w:right="-1" w:firstLine="284"/>
      <w:jc w:val="both"/>
    </w:pPr>
    <w:rPr>
      <w:rFonts w:ascii="Calibri" w:eastAsia="Calibri" w:hAnsi="Calibri"/>
      <w:sz w:val="28"/>
      <w:szCs w:val="28"/>
      <w:lang w:val="tt-RU"/>
    </w:rPr>
  </w:style>
  <w:style w:type="table" w:styleId="af3">
    <w:name w:val="Table Grid"/>
    <w:basedOn w:val="a2"/>
    <w:uiPriority w:val="59"/>
    <w:unhideWhenUsed/>
    <w:qFormat/>
    <w:pPr>
      <w:spacing w:beforeAutospacing="1" w:afterAutospacing="1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link w:val="1"/>
    <w:qFormat/>
    <w:rPr>
      <w:rFonts w:ascii="Cambria" w:hAnsi="Cambria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qFormat/>
    <w:rPr>
      <w:rFonts w:ascii="Cambria" w:hAnsi="Cambria"/>
      <w:b/>
      <w:bCs/>
      <w:i/>
      <w:iCs/>
      <w:sz w:val="28"/>
      <w:szCs w:val="28"/>
    </w:rPr>
  </w:style>
  <w:style w:type="paragraph" w:styleId="af4">
    <w:name w:val="No Spacing"/>
    <w:basedOn w:val="a0"/>
    <w:link w:val="af5"/>
    <w:qFormat/>
    <w:rPr>
      <w:rFonts w:ascii="Calibri" w:hAnsi="Calibri"/>
      <w:sz w:val="22"/>
      <w:szCs w:val="22"/>
      <w:lang w:val="en-US"/>
    </w:rPr>
  </w:style>
  <w:style w:type="character" w:customStyle="1" w:styleId="af5">
    <w:name w:val="Без интервала Знак"/>
    <w:link w:val="af4"/>
    <w:uiPriority w:val="99"/>
    <w:qFormat/>
    <w:locked/>
    <w:rPr>
      <w:rFonts w:ascii="Calibri" w:hAnsi="Calibri"/>
      <w:sz w:val="22"/>
      <w:szCs w:val="22"/>
      <w:lang w:val="en-US" w:eastAsia="ru-RU"/>
    </w:rPr>
  </w:style>
  <w:style w:type="paragraph" w:styleId="af6">
    <w:name w:val="List Paragraph"/>
    <w:basedOn w:val="a0"/>
    <w:link w:val="af7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Zag11">
    <w:name w:val="Zag_11"/>
    <w:qFormat/>
    <w:rPr>
      <w:color w:val="000000"/>
      <w:w w:val="10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qFormat/>
    <w:rPr>
      <w:rFonts w:ascii="Times New Roman" w:hAnsi="Times New Roman"/>
      <w:sz w:val="24"/>
      <w:u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qFormat/>
    <w:rPr>
      <w:rFonts w:ascii="Times New Roman" w:hAnsi="Times New Roman"/>
      <w:sz w:val="24"/>
      <w:u w:val="none"/>
    </w:rPr>
  </w:style>
  <w:style w:type="character" w:customStyle="1" w:styleId="23">
    <w:name w:val="Основной текст с отступом 2 Знак"/>
    <w:basedOn w:val="a1"/>
    <w:link w:val="22"/>
    <w:rPr>
      <w:rFonts w:ascii="Calibri" w:eastAsia="Calibri" w:hAnsi="Calibri"/>
      <w:sz w:val="28"/>
      <w:szCs w:val="28"/>
      <w:lang w:val="tt-RU" w:eastAsia="ru-RU"/>
    </w:rPr>
  </w:style>
  <w:style w:type="paragraph" w:customStyle="1" w:styleId="a">
    <w:name w:val="Перечень"/>
    <w:basedOn w:val="a0"/>
    <w:next w:val="a0"/>
    <w:link w:val="af8"/>
    <w:qFormat/>
    <w:pPr>
      <w:numPr>
        <w:numId w:val="1"/>
      </w:numPr>
      <w:suppressAutoHyphens/>
      <w:spacing w:line="360" w:lineRule="auto"/>
      <w:ind w:left="0" w:firstLine="284"/>
      <w:jc w:val="both"/>
    </w:pPr>
    <w:rPr>
      <w:rFonts w:eastAsia="Calibri"/>
      <w:sz w:val="28"/>
      <w:szCs w:val="22"/>
      <w:u w:color="000000"/>
    </w:rPr>
  </w:style>
  <w:style w:type="character" w:customStyle="1" w:styleId="af8">
    <w:name w:val="Перечень Знак"/>
    <w:link w:val="a"/>
    <w:qFormat/>
    <w:rPr>
      <w:rFonts w:eastAsia="Calibri"/>
      <w:sz w:val="28"/>
      <w:szCs w:val="22"/>
      <w:u w:color="000000"/>
      <w:lang w:eastAsia="ru-RU"/>
    </w:rPr>
  </w:style>
  <w:style w:type="character" w:customStyle="1" w:styleId="30">
    <w:name w:val="Заголовок 3 Знак"/>
    <w:basedOn w:val="a1"/>
    <w:link w:val="3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customStyle="1" w:styleId="af9">
    <w:name w:val="Основной"/>
    <w:basedOn w:val="a0"/>
    <w:link w:val="afa"/>
    <w:qFormat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  <w:lang w:val="tt-RU"/>
    </w:rPr>
  </w:style>
  <w:style w:type="character" w:customStyle="1" w:styleId="afa">
    <w:name w:val="Основной Знак"/>
    <w:link w:val="af9"/>
    <w:qFormat/>
    <w:locked/>
    <w:rPr>
      <w:rFonts w:ascii="NewtonCSanPin" w:hAnsi="NewtonCSanPin"/>
      <w:color w:val="000000"/>
      <w:sz w:val="21"/>
      <w:szCs w:val="21"/>
      <w:lang w:val="tt-RU" w:eastAsia="ru-RU"/>
    </w:rPr>
  </w:style>
  <w:style w:type="character" w:customStyle="1" w:styleId="apple-converted-space">
    <w:name w:val="apple-converted-space"/>
    <w:qFormat/>
    <w:rPr>
      <w:rFonts w:ascii="Times New Roman" w:hAnsi="Times New Roman" w:cs="Times New Roman"/>
    </w:rPr>
  </w:style>
  <w:style w:type="character" w:customStyle="1" w:styleId="32">
    <w:name w:val="Основной текст с отступом 3 Знак"/>
    <w:basedOn w:val="a1"/>
    <w:link w:val="31"/>
    <w:rPr>
      <w:rFonts w:ascii="Calibri" w:eastAsia="Calibri" w:hAnsi="Calibri" w:cs="Calibri"/>
      <w:sz w:val="16"/>
      <w:szCs w:val="16"/>
    </w:rPr>
  </w:style>
  <w:style w:type="character" w:customStyle="1" w:styleId="12">
    <w:name w:val="Без интервала Знак1"/>
    <w:locked/>
    <w:rPr>
      <w:rFonts w:ascii="Calibri" w:eastAsia="Times New Roman" w:hAnsi="Calibri" w:cs="Times New Roman"/>
      <w:lang w:val="en-US" w:eastAsia="ru-RU"/>
    </w:rPr>
  </w:style>
  <w:style w:type="paragraph" w:customStyle="1" w:styleId="40">
    <w:name w:val="Заг 4"/>
    <w:basedOn w:val="a0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customStyle="1" w:styleId="ListParagraph1">
    <w:name w:val="List Paragraph1"/>
    <w:basedOn w:val="a0"/>
    <w:qFormat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paragraph" w:customStyle="1" w:styleId="13">
    <w:name w:val="Заголовок оглавления1"/>
    <w:basedOn w:val="1"/>
    <w:next w:val="a0"/>
    <w:uiPriority w:val="39"/>
    <w:semiHidden/>
    <w:unhideWhenUsed/>
    <w:qFormat/>
    <w:pPr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ru-RU"/>
    </w:rPr>
  </w:style>
  <w:style w:type="character" w:customStyle="1" w:styleId="a9">
    <w:name w:val="Текст выноски Знак"/>
    <w:basedOn w:val="a1"/>
    <w:link w:val="a8"/>
    <w:uiPriority w:val="99"/>
    <w:semiHidden/>
    <w:qFormat/>
    <w:rPr>
      <w:rFonts w:ascii="Tahoma" w:hAnsi="Tahoma" w:cs="Tahoma"/>
      <w:sz w:val="16"/>
      <w:szCs w:val="16"/>
      <w:lang w:eastAsia="ru-RU"/>
    </w:rPr>
  </w:style>
  <w:style w:type="character" w:customStyle="1" w:styleId="af">
    <w:name w:val="Верхний колонтитул Знак"/>
    <w:basedOn w:val="a1"/>
    <w:link w:val="ae"/>
    <w:uiPriority w:val="99"/>
    <w:qFormat/>
    <w:rPr>
      <w:sz w:val="24"/>
      <w:szCs w:val="24"/>
      <w:lang w:eastAsia="ru-RU"/>
    </w:rPr>
  </w:style>
  <w:style w:type="character" w:customStyle="1" w:styleId="af1">
    <w:name w:val="Нижний колонтитул Знак"/>
    <w:basedOn w:val="a1"/>
    <w:link w:val="af0"/>
    <w:uiPriority w:val="99"/>
    <w:rPr>
      <w:sz w:val="24"/>
      <w:szCs w:val="24"/>
      <w:lang w:eastAsia="ru-RU"/>
    </w:rPr>
  </w:style>
  <w:style w:type="character" w:customStyle="1" w:styleId="c1">
    <w:name w:val="c1"/>
    <w:basedOn w:val="a1"/>
  </w:style>
  <w:style w:type="character" w:customStyle="1" w:styleId="af7">
    <w:name w:val="Абзац списка Знак"/>
    <w:link w:val="af6"/>
    <w:uiPriority w:val="34"/>
    <w:locked/>
    <w:rPr>
      <w:rFonts w:ascii="Calibri" w:eastAsia="Calibri" w:hAnsi="Calibri"/>
      <w:sz w:val="22"/>
      <w:szCs w:val="22"/>
    </w:rPr>
  </w:style>
  <w:style w:type="character" w:customStyle="1" w:styleId="ab">
    <w:name w:val="Текст примечания Знак"/>
    <w:basedOn w:val="a1"/>
    <w:link w:val="aa"/>
    <w:uiPriority w:val="99"/>
    <w:semiHidden/>
    <w:qFormat/>
    <w:rPr>
      <w:lang w:eastAsia="ru-RU"/>
    </w:rPr>
  </w:style>
  <w:style w:type="character" w:customStyle="1" w:styleId="ad">
    <w:name w:val="Тема примечания Знак"/>
    <w:basedOn w:val="ab"/>
    <w:link w:val="ac"/>
    <w:uiPriority w:val="99"/>
    <w:semiHidden/>
    <w:qFormat/>
    <w:rPr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pository.kpfu.ru/?p_id=207023" TargetMode="External"/><Relationship Id="rId13" Type="http://schemas.openxmlformats.org/officeDocument/2006/relationships/hyperlink" Target="http://ganiev.org/" TargetMode="External"/><Relationship Id="rId18" Type="http://schemas.openxmlformats.org/officeDocument/2006/relationships/hyperlink" Target="http://tatarschool.ru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mon.tatarstan.ru/kopil.htm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tatarschool.ru/" TargetMode="External"/><Relationship Id="rId17" Type="http://schemas.openxmlformats.org/officeDocument/2006/relationships/hyperlink" Target="http://giylem.tatar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belem.ru/" TargetMode="External"/><Relationship Id="rId20" Type="http://schemas.openxmlformats.org/officeDocument/2006/relationships/hyperlink" Target="https://anatele.ef.com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epository.kpfu.ru/?p_id=26720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mon.tatarstan.ru/kopil.htm" TargetMode="External"/><Relationship Id="rId23" Type="http://schemas.openxmlformats.org/officeDocument/2006/relationships/hyperlink" Target="http://giylem.tatar/" TargetMode="External"/><Relationship Id="rId10" Type="http://schemas.openxmlformats.org/officeDocument/2006/relationships/hyperlink" Target="https://repository.kpfu.ru/?p_id=197514" TargetMode="External"/><Relationship Id="rId19" Type="http://schemas.openxmlformats.org/officeDocument/2006/relationships/hyperlink" Target="http://ganiev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pository.kpfu.ru/?p_id=216338" TargetMode="External"/><Relationship Id="rId14" Type="http://schemas.openxmlformats.org/officeDocument/2006/relationships/hyperlink" Target="https://anatele.ef.com/" TargetMode="External"/><Relationship Id="rId22" Type="http://schemas.openxmlformats.org/officeDocument/2006/relationships/hyperlink" Target="http://belem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E06F51-8677-4DFA-9C7D-6C40205AC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62</Pages>
  <Words>13413</Words>
  <Characters>76455</Characters>
  <Application>Microsoft Office Word</Application>
  <DocSecurity>0</DocSecurity>
  <Lines>637</Lines>
  <Paragraphs>179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Liliya</dc:creator>
  <cp:lastModifiedBy>Sh13</cp:lastModifiedBy>
  <cp:revision>6</cp:revision>
  <cp:lastPrinted>2020-08-28T13:40:00Z</cp:lastPrinted>
  <dcterms:created xsi:type="dcterms:W3CDTF">2020-08-28T13:03:00Z</dcterms:created>
  <dcterms:modified xsi:type="dcterms:W3CDTF">2023-11-09T08:08:00Z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F478CEC1E3EE445CA6CF5514CA50A638_13</vt:lpwstr>
  </property>
</Properties>
</file>